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5F53" w14:textId="6A724B42" w:rsidR="0078347C" w:rsidRPr="0078347C" w:rsidRDefault="0078347C" w:rsidP="0078347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l-GR"/>
          <w14:ligatures w14:val="none"/>
        </w:rPr>
        <w:t xml:space="preserve">Ελληνική Βιβλιογραφία </w:t>
      </w:r>
    </w:p>
    <w:p w14:paraId="355EC965" w14:textId="77777777" w:rsidR="0078347C" w:rsidRPr="0078347C" w:rsidRDefault="0078347C" w:rsidP="0078347C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l-GR"/>
          <w14:ligatures w14:val="none"/>
        </w:rPr>
        <w:t>Βιβλία</w:t>
      </w:r>
    </w:p>
    <w:p w14:paraId="10610428" w14:textId="77777777" w:rsidR="0078347C" w:rsidRPr="0078347C" w:rsidRDefault="0078347C" w:rsidP="0078347C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Γιαννακούλας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, Α., &amp; Σταυροπούλου, Ε. (2018).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Οικογενειακή συμβουλευτική: Θεωρία και πράξη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Παπαζήση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74E92B8C" w14:textId="77777777" w:rsidR="0078347C" w:rsidRPr="0078347C" w:rsidRDefault="0078347C" w:rsidP="0078347C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Κατσώτας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, Γ. (2020).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Συμβουλευτική ψυχολογία: Από τη θεωρία στην πράξη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Gutenberg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3038A2D4" w14:textId="77777777" w:rsidR="0078347C" w:rsidRPr="0078347C" w:rsidRDefault="0078347C" w:rsidP="0078347C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Μαλαμίδα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-Παπαδάκη, Ε. (2015).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Οικογένεια και κρίση: Συμβουλευτικές προσεγγίσεις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Παρισιάνου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07CB7A5B" w14:textId="77777777" w:rsidR="0078347C" w:rsidRPr="0078347C" w:rsidRDefault="0078347C" w:rsidP="0078347C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Παπανικολάου, Ζ. (2019).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Συστημική θεραπεία και οικογενειακή συμβουλευτική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 Τόπος.</w:t>
      </w:r>
    </w:p>
    <w:p w14:paraId="2421B8A5" w14:textId="77777777" w:rsidR="0078347C" w:rsidRPr="0078347C" w:rsidRDefault="0078347C" w:rsidP="0078347C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l-GR"/>
          <w14:ligatures w14:val="none"/>
        </w:rPr>
        <w:t>Επιστημονικά Άρθρα</w:t>
      </w:r>
    </w:p>
    <w:p w14:paraId="3CB565A3" w14:textId="77777777" w:rsidR="0078347C" w:rsidRPr="0078347C" w:rsidRDefault="0078347C" w:rsidP="0078347C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Καρακατσάνης, Κ., &amp; Σπυρόπουλος, Β. (2021). Η επίδραση της οικογενειακής συμβουλευτικής στη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γονεϊκότητα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Ελληνικό Περιοδικό Ψυχολογίας, 12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(2), 45–67. </w:t>
      </w:r>
      <w:hyperlink r:id="rId5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el-GR"/>
            <w14:ligatures w14:val="none"/>
          </w:rPr>
          <w:t>https://doi.org/xxxx</w:t>
        </w:r>
      </w:hyperlink>
    </w:p>
    <w:p w14:paraId="1608F3F0" w14:textId="77777777" w:rsidR="0078347C" w:rsidRPr="0078347C" w:rsidRDefault="0078347C" w:rsidP="0078347C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Δημητρίου, Μ. (2017).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Ψυχοεκπαιδευτικές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παρεμβάσεις σε οικογένειες με εφήβους.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Επιστημονική Επετηρίδα Συμβουλευτικής, 5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, 112–130.</w:t>
      </w:r>
    </w:p>
    <w:p w14:paraId="7082E9DE" w14:textId="77777777" w:rsidR="0078347C" w:rsidRPr="0078347C" w:rsidRDefault="0078347C" w:rsidP="0078347C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3C7CF930">
          <v:rect id="_x0000_i1025" style="width:0;height:.75pt" o:hralign="center" o:hrstd="t" o:hrnoshade="t" o:hr="t" fillcolor="#404040" stroked="f"/>
        </w:pict>
      </w:r>
    </w:p>
    <w:p w14:paraId="6952E5E1" w14:textId="1F87038F" w:rsidR="0078347C" w:rsidRPr="0078347C" w:rsidRDefault="0078347C" w:rsidP="0078347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l-GR"/>
          <w14:ligatures w14:val="none"/>
        </w:rPr>
        <w:t xml:space="preserve">Διεθνής Βιβλιογραφία </w:t>
      </w:r>
    </w:p>
    <w:p w14:paraId="2C49C8DF" w14:textId="77777777" w:rsidR="0078347C" w:rsidRPr="0078347C" w:rsidRDefault="0078347C" w:rsidP="0078347C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l-GR"/>
          <w14:ligatures w14:val="none"/>
        </w:rPr>
        <w:t>Βιβλία</w:t>
      </w:r>
    </w:p>
    <w:p w14:paraId="25ABEE93" w14:textId="77777777" w:rsidR="0078347C" w:rsidRPr="0078347C" w:rsidRDefault="0078347C" w:rsidP="0078347C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Minuchin, S. (1974).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Families and family therapy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Harvard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University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Press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4FEC55E4" w14:textId="77777777" w:rsidR="0078347C" w:rsidRPr="0078347C" w:rsidRDefault="0078347C" w:rsidP="0078347C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Bowen, M. (1978).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Family therapy in clinical practice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Jason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Aronson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38A7F986" w14:textId="77777777" w:rsidR="0078347C" w:rsidRPr="0078347C" w:rsidRDefault="0078347C" w:rsidP="0078347C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Satir, V. (1983).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Conjoint family therapy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 xml:space="preserve"> (3rd ed.).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Science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&amp;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Behavior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Books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1F1C6086" w14:textId="77777777" w:rsidR="0078347C" w:rsidRPr="0078347C" w:rsidRDefault="0078347C" w:rsidP="0078347C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Gottman, J. M., &amp; Silver, N. (1999).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The seven principles for making marriage work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Harmony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Books</w:t>
      </w:r>
      <w:proofErr w:type="spellEnd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.</w:t>
      </w:r>
    </w:p>
    <w:p w14:paraId="61C87D82" w14:textId="77777777" w:rsidR="0078347C" w:rsidRPr="0078347C" w:rsidRDefault="0078347C" w:rsidP="0078347C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lastRenderedPageBreak/>
        <w:t>Nichols, M. P., &amp; Davis, S. D. (2020).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Family therapy: Concepts and methods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 xml:space="preserve"> (11th ed.). </w:t>
      </w:r>
      <w:proofErr w:type="spellStart"/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Pearson.</w:t>
      </w:r>
      <w:proofErr w:type="spellEnd"/>
    </w:p>
    <w:p w14:paraId="787CF5F3" w14:textId="77777777" w:rsidR="0078347C" w:rsidRDefault="0078347C" w:rsidP="0078347C">
      <w:pPr>
        <w:shd w:val="clear" w:color="auto" w:fill="FFFFFF"/>
        <w:spacing w:after="0" w:line="429" w:lineRule="atLeast"/>
        <w:ind w:left="360"/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</w:pPr>
    </w:p>
    <w:p w14:paraId="56D255AC" w14:textId="60B0C4DB" w:rsidR="0078347C" w:rsidRPr="0078347C" w:rsidRDefault="0078347C" w:rsidP="0078347C">
      <w:pPr>
        <w:shd w:val="clear" w:color="auto" w:fill="FFFFFF"/>
        <w:spacing w:after="0" w:line="429" w:lineRule="atLeast"/>
        <w:ind w:left="360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l-GR"/>
          <w14:ligatures w14:val="none"/>
        </w:rPr>
        <w:t>Επιστημονικά Άρθρα</w:t>
      </w:r>
    </w:p>
    <w:p w14:paraId="5E2D8D16" w14:textId="77777777" w:rsidR="0078347C" w:rsidRPr="0078347C" w:rsidRDefault="0078347C" w:rsidP="0078347C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Goldenberg, H., &amp; Goldenberg, I. (2013). Family therapy: An overview.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Journal of Marital and Family Therapy, 39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(1), 1–12. </w:t>
      </w:r>
      <w:hyperlink r:id="rId6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val="en-US" w:eastAsia="el-GR"/>
            <w14:ligatures w14:val="none"/>
          </w:rPr>
          <w:t>https://doi.org/10.1111/j.1752-0606.2012.00330.x</w:t>
        </w:r>
      </w:hyperlink>
    </w:p>
    <w:p w14:paraId="148A6A86" w14:textId="77777777" w:rsidR="0078347C" w:rsidRPr="0078347C" w:rsidRDefault="0078347C" w:rsidP="0078347C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Lebow, J. (2019). Current issues in the practice of integrative family therapy. </w:t>
      </w:r>
      <w:proofErr w:type="spellStart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Family</w:t>
      </w:r>
      <w:proofErr w:type="spellEnd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Process</w:t>
      </w:r>
      <w:proofErr w:type="spellEnd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, 58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(3), 610–628. </w:t>
      </w:r>
      <w:hyperlink r:id="rId7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el-GR"/>
            <w14:ligatures w14:val="none"/>
          </w:rPr>
          <w:t>https://doi.org/10.1111/famp.12461</w:t>
        </w:r>
      </w:hyperlink>
    </w:p>
    <w:p w14:paraId="1D254EE1" w14:textId="77777777" w:rsidR="0078347C" w:rsidRPr="0078347C" w:rsidRDefault="0078347C" w:rsidP="0078347C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Carr, A. (2019). Evidence-based practice in family therapy and systemic intervention. </w:t>
      </w:r>
      <w:proofErr w:type="spellStart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Annual</w:t>
      </w:r>
      <w:proofErr w:type="spellEnd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 xml:space="preserve"> Review of </w:t>
      </w:r>
      <w:proofErr w:type="spellStart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Psychology</w:t>
      </w:r>
      <w:proofErr w:type="spellEnd"/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l-GR"/>
          <w14:ligatures w14:val="none"/>
        </w:rPr>
        <w:t>, 70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  <w:t>, 1–24. </w:t>
      </w:r>
      <w:hyperlink r:id="rId8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el-GR"/>
            <w14:ligatures w14:val="none"/>
          </w:rPr>
          <w:t>https://doi.org/10.1146/annurev-psych-010418-102833</w:t>
        </w:r>
      </w:hyperlink>
    </w:p>
    <w:p w14:paraId="04E03F19" w14:textId="77777777" w:rsidR="0078347C" w:rsidRDefault="0078347C" w:rsidP="0078347C">
      <w:pPr>
        <w:spacing w:before="480" w:after="480" w:line="240" w:lineRule="auto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val="en-US" w:eastAsia="el-GR"/>
          <w14:ligatures w14:val="none"/>
        </w:rPr>
      </w:pPr>
      <w:r w:rsidRPr="007834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17081DA">
          <v:rect id="_x0000_i1026" style="width:0;height:.75pt" o:hralign="center" o:bullet="t" o:hrstd="t" o:hrnoshade="t" o:hr="t" fillcolor="#404040" stroked="f"/>
        </w:pict>
      </w:r>
      <w:r w:rsidRPr="0078347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l-GR"/>
          <w14:ligatures w14:val="none"/>
        </w:rPr>
        <w:t xml:space="preserve">Ηλεκτρονικές Πηγές </w:t>
      </w:r>
    </w:p>
    <w:p w14:paraId="5896AB28" w14:textId="61E0B72E" w:rsidR="0078347C" w:rsidRPr="0078347C" w:rsidRDefault="0078347C" w:rsidP="0078347C">
      <w:pPr>
        <w:spacing w:before="480" w:after="48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American Psychological Association. (n.d.).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Family therapy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. </w:t>
      </w:r>
      <w:hyperlink r:id="rId9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el-GR"/>
            <w14:ligatures w14:val="none"/>
          </w:rPr>
          <w:t>https://www.apa.org/topics/family-therapy</w:t>
        </w:r>
      </w:hyperlink>
    </w:p>
    <w:p w14:paraId="2730F1AD" w14:textId="77777777" w:rsidR="0078347C" w:rsidRPr="0078347C" w:rsidRDefault="0078347C" w:rsidP="0078347C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l-GR"/>
          <w14:ligatures w14:val="none"/>
        </w:rPr>
      </w:pP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National Association of Social Workers. (2021). </w:t>
      </w:r>
      <w:r w:rsidRPr="0078347C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val="en-US" w:eastAsia="el-GR"/>
          <w14:ligatures w14:val="none"/>
        </w:rPr>
        <w:t>Standards for clinical social work in family therapy</w:t>
      </w:r>
      <w:r w:rsidRPr="0078347C">
        <w:rPr>
          <w:rFonts w:ascii="Segoe UI" w:eastAsia="Times New Roman" w:hAnsi="Segoe UI" w:cs="Segoe UI"/>
          <w:color w:val="404040"/>
          <w:kern w:val="0"/>
          <w:sz w:val="24"/>
          <w:szCs w:val="24"/>
          <w:lang w:val="en-US" w:eastAsia="el-GR"/>
          <w14:ligatures w14:val="none"/>
        </w:rPr>
        <w:t>. </w:t>
      </w:r>
      <w:hyperlink r:id="rId10" w:tgtFrame="_blank" w:history="1">
        <w:r w:rsidRPr="0078347C">
          <w:rPr>
            <w:rFonts w:ascii="Segoe UI" w:eastAsia="Times New Roman" w:hAnsi="Segoe UI" w:cs="Segoe UI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el-GR"/>
            <w14:ligatures w14:val="none"/>
          </w:rPr>
          <w:t>https://www.socialworkers.org/Practice/Family-Therapy</w:t>
        </w:r>
      </w:hyperlink>
    </w:p>
    <w:p w14:paraId="270BD9F2" w14:textId="6EF2F338" w:rsidR="0078347C" w:rsidRPr="0078347C" w:rsidRDefault="0078347C" w:rsidP="0078347C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val="en-US" w:eastAsia="el-GR"/>
          <w14:ligatures w14:val="none"/>
        </w:rPr>
      </w:pPr>
      <w:r w:rsidRPr="007834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743252BF">
          <v:rect id="_x0000_i1027" style="width:0;height:.75pt" o:hralign="center" o:hrstd="t" o:hrnoshade="t" o:hr="t" fillcolor="#404040" stroked="f"/>
        </w:pict>
      </w:r>
    </w:p>
    <w:sectPr w:rsidR="0078347C" w:rsidRPr="007834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297"/>
    <w:multiLevelType w:val="multilevel"/>
    <w:tmpl w:val="F44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90C2B"/>
    <w:multiLevelType w:val="multilevel"/>
    <w:tmpl w:val="1A1ACF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4590D"/>
    <w:multiLevelType w:val="multilevel"/>
    <w:tmpl w:val="FE9A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5A2A"/>
    <w:multiLevelType w:val="multilevel"/>
    <w:tmpl w:val="B19EA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97A9C"/>
    <w:multiLevelType w:val="multilevel"/>
    <w:tmpl w:val="0C1A8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61D1C"/>
    <w:multiLevelType w:val="multilevel"/>
    <w:tmpl w:val="C8F012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B46B3"/>
    <w:multiLevelType w:val="multilevel"/>
    <w:tmpl w:val="FCC6D6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212130">
    <w:abstractNumId w:val="2"/>
  </w:num>
  <w:num w:numId="2" w16cid:durableId="1725253161">
    <w:abstractNumId w:val="4"/>
  </w:num>
  <w:num w:numId="3" w16cid:durableId="2015721312">
    <w:abstractNumId w:val="3"/>
  </w:num>
  <w:num w:numId="4" w16cid:durableId="1287663182">
    <w:abstractNumId w:val="5"/>
  </w:num>
  <w:num w:numId="5" w16cid:durableId="298724752">
    <w:abstractNumId w:val="1"/>
  </w:num>
  <w:num w:numId="6" w16cid:durableId="267007002">
    <w:abstractNumId w:val="0"/>
  </w:num>
  <w:num w:numId="7" w16cid:durableId="161970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7C"/>
    <w:rsid w:val="0078347C"/>
    <w:rsid w:val="00DA203F"/>
    <w:rsid w:val="00E112B9"/>
    <w:rsid w:val="00F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214D"/>
  <w15:chartTrackingRefBased/>
  <w15:docId w15:val="{80F7A644-B43E-4049-9A81-438C3A7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3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3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3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347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347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34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34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34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3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34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34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34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347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347C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78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Emphasis"/>
    <w:basedOn w:val="a0"/>
    <w:uiPriority w:val="20"/>
    <w:qFormat/>
    <w:rsid w:val="0078347C"/>
    <w:rPr>
      <w:i/>
      <w:iCs/>
    </w:rPr>
  </w:style>
  <w:style w:type="character" w:styleId="-">
    <w:name w:val="Hyperlink"/>
    <w:basedOn w:val="a0"/>
    <w:uiPriority w:val="99"/>
    <w:semiHidden/>
    <w:unhideWhenUsed/>
    <w:rsid w:val="00783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46/annurev-psych-010418-1028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famp.124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j.1752-0606.2012.00330.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xxxx" TargetMode="External"/><Relationship Id="rId10" Type="http://schemas.openxmlformats.org/officeDocument/2006/relationships/hyperlink" Target="https://www.socialworkers.org/Practice/Family-Thera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a.org/topics/family-therap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2025-05-12T20:43:00Z</dcterms:created>
  <dcterms:modified xsi:type="dcterms:W3CDTF">2025-05-12T20:45:00Z</dcterms:modified>
</cp:coreProperties>
</file>