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jc w:val="center"/>
      </w:pPr>
      <w:r>
        <w:drawing>
          <wp:inline distT="114300" distB="114300" distL="114300" distR="114300">
            <wp:extent cx="5238750" cy="6762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6"/>
                    <a:srcRect/>
                    <a:stretch>
                      <a:fillRect/>
                    </a:stretch>
                  </pic:blipFill>
                  <pic:spPr>
                    <a:xfrm>
                      <a:off x="0" y="0"/>
                      <a:ext cx="5238750" cy="676275"/>
                    </a:xfrm>
                    <a:prstGeom prst="rect">
                      <a:avLst/>
                    </a:prstGeom>
                  </pic:spPr>
                </pic:pic>
              </a:graphicData>
            </a:graphic>
          </wp:inline>
        </w:drawing>
      </w:r>
    </w:p>
    <w:p w14:paraId="00000002">
      <w:pPr>
        <w:jc w:val="center"/>
      </w:pPr>
    </w:p>
    <w:p w14:paraId="00000003">
      <w:pPr>
        <w:jc w:val="center"/>
      </w:pPr>
    </w:p>
    <w:p w14:paraId="00000004">
      <w:pPr>
        <w:jc w:val="center"/>
      </w:pPr>
    </w:p>
    <w:p w14:paraId="00000005">
      <w:pPr>
        <w:jc w:val="center"/>
        <w:rPr>
          <w:rFonts w:ascii="Times New Roman" w:hAnsi="Times New Roman" w:eastAsia="Times New Roman" w:cs="Times New Roman"/>
          <w:sz w:val="36"/>
          <w:szCs w:val="36"/>
        </w:rPr>
      </w:pPr>
    </w:p>
    <w:p w14:paraId="00000006">
      <w:pPr>
        <w:jc w:val="center"/>
        <w:rPr>
          <w:rFonts w:ascii="Times New Roman" w:hAnsi="Times New Roman" w:eastAsia="Times New Roman" w:cs="Times New Roman"/>
          <w:sz w:val="36"/>
          <w:szCs w:val="36"/>
        </w:rPr>
      </w:pPr>
    </w:p>
    <w:p w14:paraId="00000007">
      <w:pPr>
        <w:jc w:val="center"/>
        <w:rPr>
          <w:rFonts w:ascii="Times New Roman" w:hAnsi="Times New Roman" w:eastAsia="Times New Roman" w:cs="Times New Roman"/>
          <w:sz w:val="46"/>
          <w:szCs w:val="46"/>
        </w:rPr>
      </w:pPr>
      <w:r>
        <w:rPr>
          <w:rFonts w:ascii="Times New Roman" w:hAnsi="Times New Roman" w:eastAsia="Times New Roman" w:cs="Times New Roman"/>
          <w:sz w:val="46"/>
          <w:szCs w:val="46"/>
          <w:rtl w:val="0"/>
        </w:rPr>
        <w:t>Παιδαγωγική και Φιλοσοφία της Παιδείας</w:t>
      </w:r>
    </w:p>
    <w:p w14:paraId="00000008">
      <w:pPr>
        <w:jc w:val="center"/>
        <w:rPr>
          <w:rFonts w:ascii="Times New Roman" w:hAnsi="Times New Roman" w:eastAsia="Times New Roman" w:cs="Times New Roman"/>
          <w:sz w:val="46"/>
          <w:szCs w:val="46"/>
        </w:rPr>
      </w:pPr>
    </w:p>
    <w:p w14:paraId="00000009">
      <w:pPr>
        <w:jc w:val="center"/>
        <w:rPr>
          <w:rFonts w:ascii="Times New Roman" w:hAnsi="Times New Roman" w:eastAsia="Times New Roman" w:cs="Times New Roman"/>
          <w:sz w:val="36"/>
          <w:szCs w:val="36"/>
        </w:rPr>
      </w:pPr>
    </w:p>
    <w:p w14:paraId="0000000A">
      <w:pPr>
        <w:jc w:val="center"/>
        <w:rPr>
          <w:rFonts w:ascii="Times New Roman" w:hAnsi="Times New Roman" w:eastAsia="Times New Roman" w:cs="Times New Roman"/>
          <w:sz w:val="36"/>
          <w:szCs w:val="36"/>
        </w:rPr>
      </w:pPr>
      <w:r>
        <w:rPr>
          <w:rFonts w:ascii="Times New Roman" w:hAnsi="Times New Roman" w:eastAsia="Times New Roman" w:cs="Times New Roman"/>
          <w:sz w:val="36"/>
          <w:szCs w:val="36"/>
          <w:rtl w:val="0"/>
        </w:rPr>
        <w:t>Η συμβολή του Friedrich Froebel στην εξέλιξη της παιδαγωγικής σκέψης</w:t>
      </w:r>
    </w:p>
    <w:p w14:paraId="0000000B">
      <w:pPr>
        <w:jc w:val="center"/>
        <w:rPr>
          <w:rFonts w:ascii="Times New Roman" w:hAnsi="Times New Roman" w:eastAsia="Times New Roman" w:cs="Times New Roman"/>
          <w:sz w:val="36"/>
          <w:szCs w:val="36"/>
        </w:rPr>
      </w:pPr>
    </w:p>
    <w:p w14:paraId="0000000C">
      <w:pPr>
        <w:jc w:val="center"/>
        <w:rPr>
          <w:rFonts w:ascii="Times New Roman" w:hAnsi="Times New Roman" w:eastAsia="Times New Roman" w:cs="Times New Roman"/>
          <w:sz w:val="36"/>
          <w:szCs w:val="36"/>
        </w:rPr>
      </w:pPr>
    </w:p>
    <w:p w14:paraId="0000000D">
      <w:pPr>
        <w:jc w:val="center"/>
        <w:rPr>
          <w:rFonts w:ascii="Times New Roman" w:hAnsi="Times New Roman" w:eastAsia="Times New Roman" w:cs="Times New Roman"/>
          <w:sz w:val="36"/>
          <w:szCs w:val="36"/>
        </w:rPr>
      </w:pPr>
    </w:p>
    <w:p w14:paraId="0000000E">
      <w:pPr>
        <w:jc w:val="center"/>
        <w:rPr>
          <w:rFonts w:ascii="Times New Roman" w:hAnsi="Times New Roman" w:eastAsia="Times New Roman" w:cs="Times New Roman"/>
          <w:sz w:val="36"/>
          <w:szCs w:val="36"/>
        </w:rPr>
      </w:pPr>
    </w:p>
    <w:p w14:paraId="0000000F">
      <w:pPr>
        <w:jc w:val="right"/>
        <w:rPr>
          <w:rFonts w:ascii="Times New Roman" w:hAnsi="Times New Roman" w:eastAsia="Times New Roman" w:cs="Times New Roman"/>
          <w:sz w:val="36"/>
          <w:szCs w:val="36"/>
        </w:rPr>
      </w:pPr>
    </w:p>
    <w:p w14:paraId="00000010">
      <w:pPr>
        <w:jc w:val="right"/>
        <w:rPr>
          <w:rFonts w:ascii="Times New Roman" w:hAnsi="Times New Roman" w:eastAsia="Times New Roman" w:cs="Times New Roman"/>
          <w:sz w:val="36"/>
          <w:szCs w:val="36"/>
        </w:rPr>
      </w:pPr>
      <w:r>
        <w:rPr>
          <w:rFonts w:ascii="Times New Roman" w:hAnsi="Times New Roman" w:eastAsia="Times New Roman" w:cs="Times New Roman"/>
          <w:sz w:val="36"/>
          <w:szCs w:val="36"/>
          <w:rtl w:val="0"/>
        </w:rPr>
        <w:t>Αθανασιάδου Ελένη</w:t>
      </w:r>
    </w:p>
    <w:p w14:paraId="00000011">
      <w:pPr>
        <w:jc w:val="center"/>
        <w:rPr>
          <w:rFonts w:ascii="Times New Roman" w:hAnsi="Times New Roman" w:eastAsia="Times New Roman" w:cs="Times New Roman"/>
          <w:sz w:val="32"/>
          <w:szCs w:val="32"/>
        </w:rPr>
      </w:pPr>
      <w:r>
        <w:rPr>
          <w:rFonts w:ascii="Times New Roman" w:hAnsi="Times New Roman" w:eastAsia="Times New Roman" w:cs="Times New Roman"/>
          <w:sz w:val="36"/>
          <w:szCs w:val="36"/>
          <w:rtl w:val="0"/>
        </w:rPr>
        <w:t xml:space="preserve">                                                                               </w:t>
      </w:r>
      <w:r>
        <w:rPr>
          <w:rFonts w:ascii="Times New Roman" w:hAnsi="Times New Roman" w:eastAsia="Times New Roman" w:cs="Times New Roman"/>
          <w:sz w:val="32"/>
          <w:szCs w:val="32"/>
          <w:rtl w:val="0"/>
        </w:rPr>
        <w:t>Λιάκου Βάγια</w:t>
      </w:r>
    </w:p>
    <w:p w14:paraId="00000012">
      <w:pPr>
        <w:jc w:val="right"/>
        <w:rPr>
          <w:rFonts w:ascii="Times New Roman" w:hAnsi="Times New Roman" w:eastAsia="Times New Roman" w:cs="Times New Roman"/>
          <w:sz w:val="32"/>
          <w:szCs w:val="32"/>
        </w:rPr>
      </w:pPr>
      <w:r>
        <w:rPr>
          <w:rFonts w:ascii="Times New Roman" w:hAnsi="Times New Roman" w:eastAsia="Times New Roman" w:cs="Times New Roman"/>
          <w:sz w:val="32"/>
          <w:szCs w:val="32"/>
          <w:rtl w:val="0"/>
        </w:rPr>
        <w:t>Πάνου Αργυρώ</w:t>
      </w:r>
    </w:p>
    <w:p w14:paraId="00000013">
      <w:pPr>
        <w:jc w:val="right"/>
        <w:rPr>
          <w:rFonts w:ascii="Times New Roman" w:hAnsi="Times New Roman" w:eastAsia="Times New Roman" w:cs="Times New Roman"/>
          <w:sz w:val="32"/>
          <w:szCs w:val="32"/>
        </w:rPr>
      </w:pPr>
      <w:r>
        <w:rPr>
          <w:rFonts w:ascii="Times New Roman" w:hAnsi="Times New Roman" w:eastAsia="Times New Roman" w:cs="Times New Roman"/>
          <w:sz w:val="32"/>
          <w:szCs w:val="32"/>
          <w:rtl w:val="0"/>
        </w:rPr>
        <w:t>Παντελίδου Άννα</w:t>
      </w:r>
    </w:p>
    <w:p w14:paraId="00000014">
      <w:pPr>
        <w:jc w:val="right"/>
        <w:rPr>
          <w:rFonts w:ascii="Times New Roman" w:hAnsi="Times New Roman" w:eastAsia="Times New Roman" w:cs="Times New Roman"/>
          <w:sz w:val="32"/>
          <w:szCs w:val="32"/>
        </w:rPr>
      </w:pPr>
    </w:p>
    <w:p w14:paraId="00000015">
      <w:pPr>
        <w:jc w:val="right"/>
        <w:rPr>
          <w:rFonts w:ascii="Times New Roman" w:hAnsi="Times New Roman" w:eastAsia="Times New Roman" w:cs="Times New Roman"/>
          <w:sz w:val="32"/>
          <w:szCs w:val="32"/>
        </w:rPr>
      </w:pPr>
    </w:p>
    <w:p w14:paraId="00000016">
      <w:pPr>
        <w:jc w:val="right"/>
        <w:rPr>
          <w:rFonts w:ascii="Times New Roman" w:hAnsi="Times New Roman" w:eastAsia="Times New Roman" w:cs="Times New Roman"/>
          <w:sz w:val="32"/>
          <w:szCs w:val="32"/>
        </w:rPr>
      </w:pPr>
    </w:p>
    <w:p w14:paraId="00000017">
      <w:pPr>
        <w:jc w:val="right"/>
        <w:rPr>
          <w:rFonts w:ascii="Times New Roman" w:hAnsi="Times New Roman" w:eastAsia="Times New Roman" w:cs="Times New Roman"/>
          <w:sz w:val="32"/>
          <w:szCs w:val="32"/>
        </w:rPr>
      </w:pPr>
    </w:p>
    <w:p w14:paraId="00000018">
      <w:pPr>
        <w:jc w:val="right"/>
        <w:rPr>
          <w:rFonts w:ascii="Times New Roman" w:hAnsi="Times New Roman" w:eastAsia="Times New Roman" w:cs="Times New Roman"/>
          <w:sz w:val="32"/>
          <w:szCs w:val="32"/>
        </w:rPr>
      </w:pPr>
      <w:r>
        <w:rPr>
          <w:rFonts w:ascii="Times New Roman" w:hAnsi="Times New Roman" w:eastAsia="Times New Roman" w:cs="Times New Roman"/>
          <w:sz w:val="32"/>
          <w:szCs w:val="32"/>
          <w:rtl w:val="0"/>
        </w:rPr>
        <w:t>Επόπτρια Καθηγήτρια: Δρ. Πλιόγκου Βασιλική</w:t>
      </w:r>
    </w:p>
    <w:p w14:paraId="00000019">
      <w:pPr>
        <w:jc w:val="right"/>
        <w:rPr>
          <w:rFonts w:ascii="Times New Roman" w:hAnsi="Times New Roman" w:eastAsia="Times New Roman" w:cs="Times New Roman"/>
          <w:sz w:val="32"/>
          <w:szCs w:val="32"/>
        </w:rPr>
      </w:pPr>
    </w:p>
    <w:p w14:paraId="0000001A">
      <w:pPr>
        <w:jc w:val="left"/>
        <w:rPr>
          <w:rFonts w:ascii="Times New Roman" w:hAnsi="Times New Roman" w:eastAsia="Times New Roman" w:cs="Times New Roman"/>
          <w:sz w:val="32"/>
          <w:szCs w:val="32"/>
        </w:rPr>
      </w:pPr>
    </w:p>
    <w:p w14:paraId="0000001B">
      <w:pPr>
        <w:jc w:val="left"/>
        <w:rPr>
          <w:rFonts w:ascii="Times New Roman" w:hAnsi="Times New Roman" w:eastAsia="Times New Roman" w:cs="Times New Roman"/>
          <w:sz w:val="32"/>
          <w:szCs w:val="32"/>
        </w:rPr>
      </w:pPr>
    </w:p>
    <w:p w14:paraId="0000001C">
      <w:pPr>
        <w:jc w:val="left"/>
        <w:rPr>
          <w:rFonts w:ascii="Times New Roman" w:hAnsi="Times New Roman" w:eastAsia="Times New Roman" w:cs="Times New Roman"/>
          <w:sz w:val="32"/>
          <w:szCs w:val="32"/>
        </w:rPr>
      </w:pPr>
    </w:p>
    <w:p w14:paraId="0000001D">
      <w:pPr>
        <w:jc w:val="left"/>
        <w:rPr>
          <w:rFonts w:ascii="Times New Roman" w:hAnsi="Times New Roman" w:eastAsia="Times New Roman" w:cs="Times New Roman"/>
        </w:rPr>
      </w:pPr>
      <w:r>
        <w:rPr>
          <w:rFonts w:ascii="Times New Roman" w:hAnsi="Times New Roman" w:eastAsia="Times New Roman" w:cs="Times New Roman"/>
          <w:rtl w:val="0"/>
        </w:rPr>
        <w:t>ΔΕΚΕΜΒΡΙΟΣ 2024</w:t>
      </w:r>
    </w:p>
    <w:p w14:paraId="0000001E">
      <w:pPr>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tl w:val="0"/>
        </w:rPr>
        <w:t>ΠΕΡΙΛΗΨΗ</w:t>
      </w:r>
    </w:p>
    <w:p w14:paraId="0000001F">
      <w:pPr>
        <w:spacing w:line="360" w:lineRule="auto"/>
        <w:jc w:val="both"/>
        <w:rPr>
          <w:rFonts w:ascii="Times New Roman" w:hAnsi="Times New Roman" w:eastAsia="Times New Roman" w:cs="Times New Roman"/>
          <w:sz w:val="24"/>
          <w:szCs w:val="24"/>
        </w:rPr>
      </w:pPr>
    </w:p>
    <w:p w14:paraId="00000020">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H εργασία εξετάζει τη συμβολή του Friedrich Froebel στην εξέλιξη της παιδαγωγικής σκέψης, αναδεικνύοντας τη σημασία του ως θεμελιωτή της προσχολικής αγωγής. Ο Froebel, επηρεασμένος από τις εμπειρίες του στη φύση και από τις παιδαγωγικές ιδέες του Pestalozzi, διαμόρφωσε ένα πρωτοποριακό εκπαιδευτικό σύστημα με επίκεντρο το παιδί. Εισήγαγε τη χρήση του παιχνιδιού ως βασικού εργαλείου μάθησης, δημιουργώντας τα «Δώρα» του, τα πρώτα εκπαιδευτικά παιχνίδια. Το έργο του οδήγησε στην ίδρυση του θεσμού του Νηπιακού Κήπου (Kindergarten), ο οποίος προώθησε τη δημιουργικότητα, την κοινωνικότητα και την ελεύθερη δράση των παιδιών. Η φιλοσοφία του βασίζεται στην ενιαία ψυχοφυσική ανάπτυξη, με σεβασμό στη φυσική εξέλιξη και τις ανάγκες του κάθε παιδιού. Η συμβολή του υπήρξε παγκόσμια, καθώς οι ιδέες του διαδόθηκαν και ενσωματώθηκαν σε εκπαιδευτικά συστήματα πολλών χωρών, διατηρώντας μέχρι σήμερα τη σημασία τους.</w:t>
      </w:r>
    </w:p>
    <w:p w14:paraId="00000021">
      <w:pPr>
        <w:jc w:val="center"/>
        <w:rPr>
          <w:rFonts w:ascii="Times New Roman" w:hAnsi="Times New Roman" w:eastAsia="Times New Roman" w:cs="Times New Roman"/>
          <w:b/>
          <w:sz w:val="28"/>
          <w:szCs w:val="28"/>
        </w:rPr>
      </w:pPr>
    </w:p>
    <w:p w14:paraId="00000022">
      <w:pPr>
        <w:jc w:val="center"/>
        <w:rPr>
          <w:rFonts w:ascii="Times New Roman" w:hAnsi="Times New Roman" w:eastAsia="Times New Roman" w:cs="Times New Roman"/>
          <w:b/>
          <w:sz w:val="28"/>
          <w:szCs w:val="28"/>
        </w:rPr>
      </w:pPr>
    </w:p>
    <w:p w14:paraId="00000023">
      <w:pPr>
        <w:jc w:val="center"/>
        <w:rPr>
          <w:rFonts w:ascii="Times New Roman" w:hAnsi="Times New Roman" w:eastAsia="Times New Roman" w:cs="Times New Roman"/>
          <w:b/>
          <w:sz w:val="28"/>
          <w:szCs w:val="28"/>
        </w:rPr>
      </w:pPr>
    </w:p>
    <w:p w14:paraId="00000024">
      <w:pPr>
        <w:jc w:val="center"/>
        <w:rPr>
          <w:rFonts w:ascii="Times New Roman" w:hAnsi="Times New Roman" w:eastAsia="Times New Roman" w:cs="Times New Roman"/>
          <w:b/>
          <w:sz w:val="28"/>
          <w:szCs w:val="28"/>
        </w:rPr>
      </w:pPr>
    </w:p>
    <w:p w14:paraId="00000025">
      <w:pPr>
        <w:jc w:val="center"/>
        <w:rPr>
          <w:rFonts w:ascii="Times New Roman" w:hAnsi="Times New Roman" w:eastAsia="Times New Roman" w:cs="Times New Roman"/>
          <w:b/>
          <w:sz w:val="28"/>
          <w:szCs w:val="28"/>
        </w:rPr>
      </w:pPr>
    </w:p>
    <w:p w14:paraId="00000026">
      <w:pPr>
        <w:jc w:val="center"/>
        <w:rPr>
          <w:rFonts w:ascii="Times New Roman" w:hAnsi="Times New Roman" w:eastAsia="Times New Roman" w:cs="Times New Roman"/>
          <w:b/>
          <w:sz w:val="28"/>
          <w:szCs w:val="28"/>
        </w:rPr>
      </w:pPr>
    </w:p>
    <w:p w14:paraId="00000027">
      <w:pPr>
        <w:jc w:val="center"/>
        <w:rPr>
          <w:rFonts w:ascii="Times New Roman" w:hAnsi="Times New Roman" w:eastAsia="Times New Roman" w:cs="Times New Roman"/>
          <w:b/>
          <w:sz w:val="28"/>
          <w:szCs w:val="28"/>
        </w:rPr>
      </w:pPr>
    </w:p>
    <w:p w14:paraId="00000028">
      <w:pPr>
        <w:jc w:val="center"/>
        <w:rPr>
          <w:rFonts w:ascii="Times New Roman" w:hAnsi="Times New Roman" w:eastAsia="Times New Roman" w:cs="Times New Roman"/>
          <w:b/>
          <w:sz w:val="28"/>
          <w:szCs w:val="28"/>
        </w:rPr>
      </w:pPr>
    </w:p>
    <w:p w14:paraId="00000029">
      <w:pPr>
        <w:jc w:val="center"/>
        <w:rPr>
          <w:rFonts w:ascii="Times New Roman" w:hAnsi="Times New Roman" w:eastAsia="Times New Roman" w:cs="Times New Roman"/>
          <w:b/>
          <w:sz w:val="28"/>
          <w:szCs w:val="28"/>
        </w:rPr>
      </w:pPr>
    </w:p>
    <w:p w14:paraId="0000002A">
      <w:pPr>
        <w:jc w:val="center"/>
        <w:rPr>
          <w:rFonts w:ascii="Times New Roman" w:hAnsi="Times New Roman" w:eastAsia="Times New Roman" w:cs="Times New Roman"/>
          <w:b/>
          <w:sz w:val="28"/>
          <w:szCs w:val="28"/>
        </w:rPr>
      </w:pPr>
    </w:p>
    <w:p w14:paraId="0000002B">
      <w:pPr>
        <w:jc w:val="center"/>
        <w:rPr>
          <w:rFonts w:ascii="Times New Roman" w:hAnsi="Times New Roman" w:eastAsia="Times New Roman" w:cs="Times New Roman"/>
          <w:b/>
          <w:sz w:val="28"/>
          <w:szCs w:val="28"/>
        </w:rPr>
      </w:pPr>
    </w:p>
    <w:p w14:paraId="0000002C">
      <w:pPr>
        <w:jc w:val="center"/>
        <w:rPr>
          <w:rFonts w:ascii="Times New Roman" w:hAnsi="Times New Roman" w:eastAsia="Times New Roman" w:cs="Times New Roman"/>
          <w:b/>
          <w:sz w:val="28"/>
          <w:szCs w:val="28"/>
        </w:rPr>
      </w:pPr>
    </w:p>
    <w:p w14:paraId="0000002D">
      <w:pPr>
        <w:jc w:val="center"/>
        <w:rPr>
          <w:rFonts w:ascii="Times New Roman" w:hAnsi="Times New Roman" w:eastAsia="Times New Roman" w:cs="Times New Roman"/>
          <w:b/>
          <w:sz w:val="28"/>
          <w:szCs w:val="28"/>
        </w:rPr>
      </w:pPr>
    </w:p>
    <w:p w14:paraId="0000002E">
      <w:pPr>
        <w:jc w:val="center"/>
        <w:rPr>
          <w:rFonts w:ascii="Times New Roman" w:hAnsi="Times New Roman" w:eastAsia="Times New Roman" w:cs="Times New Roman"/>
          <w:b/>
          <w:sz w:val="28"/>
          <w:szCs w:val="28"/>
        </w:rPr>
      </w:pPr>
    </w:p>
    <w:p w14:paraId="0000002F">
      <w:pPr>
        <w:jc w:val="center"/>
        <w:rPr>
          <w:rFonts w:ascii="Times New Roman" w:hAnsi="Times New Roman" w:eastAsia="Times New Roman" w:cs="Times New Roman"/>
          <w:b/>
          <w:sz w:val="28"/>
          <w:szCs w:val="28"/>
        </w:rPr>
      </w:pPr>
    </w:p>
    <w:p w14:paraId="00000030">
      <w:pPr>
        <w:jc w:val="center"/>
        <w:rPr>
          <w:rFonts w:ascii="Times New Roman" w:hAnsi="Times New Roman" w:eastAsia="Times New Roman" w:cs="Times New Roman"/>
          <w:b/>
          <w:sz w:val="28"/>
          <w:szCs w:val="28"/>
        </w:rPr>
      </w:pPr>
    </w:p>
    <w:p w14:paraId="00000031">
      <w:pPr>
        <w:jc w:val="center"/>
        <w:rPr>
          <w:rFonts w:ascii="Times New Roman" w:hAnsi="Times New Roman" w:eastAsia="Times New Roman" w:cs="Times New Roman"/>
          <w:b/>
          <w:sz w:val="28"/>
          <w:szCs w:val="28"/>
        </w:rPr>
      </w:pPr>
    </w:p>
    <w:p w14:paraId="00000032">
      <w:pPr>
        <w:jc w:val="center"/>
        <w:rPr>
          <w:rFonts w:ascii="Times New Roman" w:hAnsi="Times New Roman" w:eastAsia="Times New Roman" w:cs="Times New Roman"/>
          <w:b/>
          <w:sz w:val="28"/>
          <w:szCs w:val="28"/>
        </w:rPr>
      </w:pPr>
    </w:p>
    <w:p w14:paraId="00000033">
      <w:pPr>
        <w:jc w:val="center"/>
        <w:rPr>
          <w:rFonts w:ascii="Times New Roman" w:hAnsi="Times New Roman" w:eastAsia="Times New Roman" w:cs="Times New Roman"/>
          <w:b/>
          <w:sz w:val="28"/>
          <w:szCs w:val="28"/>
        </w:rPr>
      </w:pPr>
    </w:p>
    <w:p w14:paraId="00000034">
      <w:pPr>
        <w:jc w:val="center"/>
        <w:rPr>
          <w:rFonts w:ascii="Times New Roman" w:hAnsi="Times New Roman" w:eastAsia="Times New Roman" w:cs="Times New Roman"/>
          <w:b/>
          <w:sz w:val="28"/>
          <w:szCs w:val="28"/>
        </w:rPr>
      </w:pPr>
    </w:p>
    <w:p w14:paraId="00000035">
      <w:pPr>
        <w:jc w:val="center"/>
        <w:rPr>
          <w:rFonts w:ascii="Times New Roman" w:hAnsi="Times New Roman" w:eastAsia="Times New Roman" w:cs="Times New Roman"/>
          <w:b/>
          <w:sz w:val="28"/>
          <w:szCs w:val="28"/>
        </w:rPr>
      </w:pPr>
    </w:p>
    <w:p w14:paraId="00000036">
      <w:pPr>
        <w:jc w:val="center"/>
        <w:rPr>
          <w:rFonts w:ascii="Times New Roman" w:hAnsi="Times New Roman" w:eastAsia="Times New Roman" w:cs="Times New Roman"/>
          <w:b/>
          <w:sz w:val="28"/>
          <w:szCs w:val="28"/>
        </w:rPr>
      </w:pPr>
    </w:p>
    <w:p w14:paraId="00000037">
      <w:pPr>
        <w:jc w:val="center"/>
        <w:rPr>
          <w:rFonts w:ascii="Times New Roman" w:hAnsi="Times New Roman" w:eastAsia="Times New Roman" w:cs="Times New Roman"/>
          <w:b/>
          <w:sz w:val="28"/>
          <w:szCs w:val="28"/>
        </w:rPr>
      </w:pPr>
    </w:p>
    <w:p w14:paraId="00000038">
      <w:pPr>
        <w:jc w:val="left"/>
        <w:rPr>
          <w:rFonts w:ascii="Times New Roman" w:hAnsi="Times New Roman" w:eastAsia="Times New Roman" w:cs="Times New Roman"/>
          <w:b/>
          <w:sz w:val="28"/>
          <w:szCs w:val="28"/>
        </w:rPr>
      </w:pPr>
      <w:r>
        <w:rPr>
          <w:rFonts w:ascii="Times New Roman" w:hAnsi="Times New Roman" w:eastAsia="Times New Roman" w:cs="Times New Roman"/>
          <w:b/>
          <w:sz w:val="28"/>
          <w:szCs w:val="28"/>
          <w:rtl w:val="0"/>
        </w:rPr>
        <w:t>ΠΕΡΙΕΧΟΜΕΝΑ</w:t>
      </w:r>
    </w:p>
    <w:p w14:paraId="00000039">
      <w:pPr>
        <w:jc w:val="left"/>
        <w:rPr>
          <w:rFonts w:ascii="Times New Roman" w:hAnsi="Times New Roman" w:eastAsia="Times New Roman" w:cs="Times New Roman"/>
          <w:b/>
          <w:sz w:val="28"/>
          <w:szCs w:val="28"/>
        </w:rPr>
      </w:pPr>
    </w:p>
    <w:p w14:paraId="0000003A">
      <w:pPr>
        <w:jc w:val="left"/>
        <w:rPr>
          <w:rFonts w:ascii="Times New Roman" w:hAnsi="Times New Roman" w:eastAsia="Times New Roman" w:cs="Times New Roman"/>
          <w:b/>
          <w:sz w:val="28"/>
          <w:szCs w:val="28"/>
        </w:rPr>
      </w:pPr>
    </w:p>
    <w:sdt>
      <w:sdtPr>
        <w:id w:val="147478843"/>
        <w:docPartObj>
          <w:docPartGallery w:val="Table of Contents"/>
          <w:docPartUnique/>
        </w:docPartObj>
      </w:sdtPr>
      <w:sdtContent>
        <w:p w14:paraId="0000003B">
          <w:pPr>
            <w:widowControl w:val="0"/>
            <w:tabs>
              <w:tab w:val="right" w:pos="12000"/>
            </w:tabs>
            <w:spacing w:before="60" w:line="240" w:lineRule="auto"/>
            <w:rPr>
              <w:b/>
              <w:color w:val="000000"/>
              <w:u w:val="none"/>
            </w:rPr>
          </w:pPr>
          <w:r>
            <w:fldChar w:fldCharType="begin"/>
          </w:r>
          <w:r>
            <w:instrText xml:space="preserve"> TOC \h \u \z \t "Heading 1,1,Heading 2,2,Heading 3,3,Heading 4,4,Heading 5,5,Heading 6,6,"</w:instrText>
          </w:r>
          <w:r>
            <w:fldChar w:fldCharType="separate"/>
          </w:r>
          <w:r>
            <w:fldChar w:fldCharType="begin"/>
          </w:r>
          <w:r>
            <w:instrText xml:space="preserve"> HYPERLINK \l "_ellcn3jsytg1" \h </w:instrText>
          </w:r>
          <w:r>
            <w:fldChar w:fldCharType="separate"/>
          </w:r>
          <w:r>
            <w:rPr>
              <w:b/>
              <w:color w:val="000000"/>
              <w:u w:val="none"/>
              <w:rtl w:val="0"/>
            </w:rPr>
            <w:t>Κεφάλαιο 1: Βιογραφία</w:t>
          </w:r>
          <w:r>
            <w:rPr>
              <w:b/>
              <w:color w:val="000000"/>
              <w:u w:val="none"/>
              <w:rtl w:val="0"/>
            </w:rPr>
            <w:tab/>
          </w:r>
          <w:r>
            <w:rPr>
              <w:b/>
              <w:color w:val="000000"/>
              <w:u w:val="none"/>
              <w:rtl w:val="0"/>
            </w:rPr>
            <w:t>4</w:t>
          </w:r>
          <w:r>
            <w:rPr>
              <w:b/>
              <w:color w:val="000000"/>
              <w:u w:val="none"/>
              <w:rtl w:val="0"/>
            </w:rPr>
            <w:fldChar w:fldCharType="end"/>
          </w:r>
        </w:p>
        <w:p w14:paraId="0000003C">
          <w:pPr>
            <w:widowControl w:val="0"/>
            <w:tabs>
              <w:tab w:val="right" w:pos="12000"/>
            </w:tabs>
            <w:spacing w:before="60" w:line="240" w:lineRule="auto"/>
            <w:rPr>
              <w:b/>
              <w:color w:val="000000"/>
              <w:u w:val="none"/>
            </w:rPr>
          </w:pPr>
          <w:r>
            <w:fldChar w:fldCharType="begin"/>
          </w:r>
          <w:r>
            <w:instrText xml:space="preserve"> HYPERLINK \l "_yof176yz0l23" \h </w:instrText>
          </w:r>
          <w:r>
            <w:fldChar w:fldCharType="separate"/>
          </w:r>
          <w:r>
            <w:rPr>
              <w:b/>
              <w:color w:val="000000"/>
              <w:u w:val="none"/>
              <w:rtl w:val="0"/>
            </w:rPr>
            <w:t>Κεφάλαιο 2: Το έργο του</w:t>
          </w:r>
          <w:r>
            <w:rPr>
              <w:b/>
              <w:color w:val="000000"/>
              <w:u w:val="none"/>
              <w:rtl w:val="0"/>
            </w:rPr>
            <w:tab/>
          </w:r>
          <w:r>
            <w:rPr>
              <w:b/>
              <w:color w:val="000000"/>
              <w:u w:val="none"/>
              <w:rtl w:val="0"/>
            </w:rPr>
            <w:t>8</w:t>
          </w:r>
          <w:r>
            <w:rPr>
              <w:b/>
              <w:color w:val="000000"/>
              <w:u w:val="none"/>
              <w:rtl w:val="0"/>
            </w:rPr>
            <w:fldChar w:fldCharType="end"/>
          </w:r>
        </w:p>
        <w:p w14:paraId="0000003D">
          <w:pPr>
            <w:widowControl w:val="0"/>
            <w:tabs>
              <w:tab w:val="right" w:pos="12000"/>
            </w:tabs>
            <w:spacing w:before="60" w:line="240" w:lineRule="auto"/>
            <w:rPr>
              <w:b/>
              <w:color w:val="000000"/>
              <w:u w:val="none"/>
            </w:rPr>
          </w:pPr>
          <w:r>
            <w:fldChar w:fldCharType="begin"/>
          </w:r>
          <w:r>
            <w:instrText xml:space="preserve"> HYPERLINK \l "_86cfn6vygeld" \h </w:instrText>
          </w:r>
          <w:r>
            <w:fldChar w:fldCharType="separate"/>
          </w:r>
          <w:r>
            <w:rPr>
              <w:b/>
              <w:color w:val="000000"/>
              <w:u w:val="none"/>
              <w:rtl w:val="0"/>
            </w:rPr>
            <w:t>Κεφάλαιο 3: Η συνεισφορά του</w:t>
          </w:r>
          <w:r>
            <w:rPr>
              <w:b/>
              <w:color w:val="000000"/>
              <w:u w:val="none"/>
              <w:rtl w:val="0"/>
            </w:rPr>
            <w:tab/>
          </w:r>
          <w:r>
            <w:rPr>
              <w:b/>
              <w:color w:val="000000"/>
              <w:u w:val="none"/>
              <w:rtl w:val="0"/>
            </w:rPr>
            <w:t>13</w:t>
          </w:r>
          <w:r>
            <w:rPr>
              <w:b/>
              <w:color w:val="000000"/>
              <w:u w:val="none"/>
              <w:rtl w:val="0"/>
            </w:rPr>
            <w:fldChar w:fldCharType="end"/>
          </w:r>
          <w:r>
            <w:fldChar w:fldCharType="end"/>
          </w:r>
        </w:p>
      </w:sdtContent>
    </w:sdt>
    <w:p w14:paraId="0000003E">
      <w:pPr>
        <w:jc w:val="left"/>
        <w:rPr>
          <w:rFonts w:ascii="Times New Roman" w:hAnsi="Times New Roman" w:eastAsia="Times New Roman" w:cs="Times New Roman"/>
          <w:b/>
          <w:sz w:val="28"/>
          <w:szCs w:val="28"/>
        </w:rPr>
      </w:pPr>
    </w:p>
    <w:p w14:paraId="0000003F">
      <w:pPr>
        <w:jc w:val="left"/>
        <w:rPr>
          <w:rFonts w:ascii="Times New Roman" w:hAnsi="Times New Roman" w:eastAsia="Times New Roman" w:cs="Times New Roman"/>
          <w:b/>
          <w:sz w:val="28"/>
          <w:szCs w:val="28"/>
        </w:rPr>
      </w:pPr>
    </w:p>
    <w:p w14:paraId="00000040">
      <w:pPr>
        <w:jc w:val="left"/>
        <w:rPr>
          <w:rFonts w:ascii="Times New Roman" w:hAnsi="Times New Roman" w:eastAsia="Times New Roman" w:cs="Times New Roman"/>
          <w:b/>
          <w:sz w:val="28"/>
          <w:szCs w:val="28"/>
        </w:rPr>
      </w:pPr>
    </w:p>
    <w:p w14:paraId="00000041">
      <w:pPr>
        <w:jc w:val="left"/>
        <w:rPr>
          <w:rFonts w:ascii="Times New Roman" w:hAnsi="Times New Roman" w:eastAsia="Times New Roman" w:cs="Times New Roman"/>
          <w:b/>
          <w:sz w:val="28"/>
          <w:szCs w:val="28"/>
        </w:rPr>
      </w:pPr>
    </w:p>
    <w:p w14:paraId="00000042">
      <w:pPr>
        <w:jc w:val="left"/>
        <w:rPr>
          <w:rFonts w:ascii="Times New Roman" w:hAnsi="Times New Roman" w:eastAsia="Times New Roman" w:cs="Times New Roman"/>
          <w:b/>
          <w:sz w:val="28"/>
          <w:szCs w:val="28"/>
        </w:rPr>
      </w:pPr>
    </w:p>
    <w:p w14:paraId="00000043">
      <w:pPr>
        <w:jc w:val="left"/>
        <w:rPr>
          <w:rFonts w:ascii="Times New Roman" w:hAnsi="Times New Roman" w:eastAsia="Times New Roman" w:cs="Times New Roman"/>
          <w:b/>
          <w:sz w:val="28"/>
          <w:szCs w:val="28"/>
        </w:rPr>
      </w:pPr>
    </w:p>
    <w:p w14:paraId="00000044">
      <w:pPr>
        <w:jc w:val="left"/>
        <w:rPr>
          <w:rFonts w:ascii="Times New Roman" w:hAnsi="Times New Roman" w:eastAsia="Times New Roman" w:cs="Times New Roman"/>
          <w:b/>
          <w:sz w:val="28"/>
          <w:szCs w:val="28"/>
        </w:rPr>
      </w:pPr>
    </w:p>
    <w:p w14:paraId="00000045">
      <w:pPr>
        <w:jc w:val="left"/>
        <w:rPr>
          <w:rFonts w:ascii="Times New Roman" w:hAnsi="Times New Roman" w:eastAsia="Times New Roman" w:cs="Times New Roman"/>
          <w:b/>
          <w:sz w:val="28"/>
          <w:szCs w:val="28"/>
        </w:rPr>
      </w:pPr>
    </w:p>
    <w:p w14:paraId="00000046">
      <w:pPr>
        <w:jc w:val="left"/>
        <w:rPr>
          <w:rFonts w:ascii="Times New Roman" w:hAnsi="Times New Roman" w:eastAsia="Times New Roman" w:cs="Times New Roman"/>
          <w:b/>
          <w:sz w:val="28"/>
          <w:szCs w:val="28"/>
        </w:rPr>
      </w:pPr>
    </w:p>
    <w:p w14:paraId="00000047">
      <w:pPr>
        <w:jc w:val="left"/>
        <w:rPr>
          <w:rFonts w:ascii="Times New Roman" w:hAnsi="Times New Roman" w:eastAsia="Times New Roman" w:cs="Times New Roman"/>
          <w:b/>
          <w:sz w:val="28"/>
          <w:szCs w:val="28"/>
        </w:rPr>
      </w:pPr>
    </w:p>
    <w:p w14:paraId="00000048">
      <w:pPr>
        <w:jc w:val="left"/>
        <w:rPr>
          <w:rFonts w:ascii="Times New Roman" w:hAnsi="Times New Roman" w:eastAsia="Times New Roman" w:cs="Times New Roman"/>
          <w:b/>
          <w:sz w:val="28"/>
          <w:szCs w:val="28"/>
        </w:rPr>
      </w:pPr>
    </w:p>
    <w:p w14:paraId="00000049">
      <w:pPr>
        <w:jc w:val="left"/>
        <w:rPr>
          <w:rFonts w:ascii="Times New Roman" w:hAnsi="Times New Roman" w:eastAsia="Times New Roman" w:cs="Times New Roman"/>
          <w:b/>
          <w:sz w:val="28"/>
          <w:szCs w:val="28"/>
        </w:rPr>
      </w:pPr>
    </w:p>
    <w:p w14:paraId="0000004A">
      <w:pPr>
        <w:jc w:val="left"/>
        <w:rPr>
          <w:rFonts w:ascii="Times New Roman" w:hAnsi="Times New Roman" w:eastAsia="Times New Roman" w:cs="Times New Roman"/>
          <w:b/>
          <w:sz w:val="28"/>
          <w:szCs w:val="28"/>
        </w:rPr>
      </w:pPr>
    </w:p>
    <w:p w14:paraId="0000004B">
      <w:pPr>
        <w:jc w:val="left"/>
        <w:rPr>
          <w:rFonts w:ascii="Times New Roman" w:hAnsi="Times New Roman" w:eastAsia="Times New Roman" w:cs="Times New Roman"/>
          <w:b/>
          <w:sz w:val="28"/>
          <w:szCs w:val="28"/>
        </w:rPr>
      </w:pPr>
    </w:p>
    <w:p w14:paraId="0000004C">
      <w:pPr>
        <w:jc w:val="left"/>
        <w:rPr>
          <w:rFonts w:ascii="Times New Roman" w:hAnsi="Times New Roman" w:eastAsia="Times New Roman" w:cs="Times New Roman"/>
          <w:b/>
          <w:sz w:val="28"/>
          <w:szCs w:val="28"/>
        </w:rPr>
      </w:pPr>
    </w:p>
    <w:p w14:paraId="0000004D">
      <w:pPr>
        <w:jc w:val="left"/>
        <w:rPr>
          <w:rFonts w:ascii="Times New Roman" w:hAnsi="Times New Roman" w:eastAsia="Times New Roman" w:cs="Times New Roman"/>
          <w:b/>
          <w:sz w:val="28"/>
          <w:szCs w:val="28"/>
        </w:rPr>
      </w:pPr>
    </w:p>
    <w:p w14:paraId="0000004E">
      <w:pPr>
        <w:jc w:val="left"/>
        <w:rPr>
          <w:rFonts w:ascii="Times New Roman" w:hAnsi="Times New Roman" w:eastAsia="Times New Roman" w:cs="Times New Roman"/>
          <w:b/>
          <w:sz w:val="28"/>
          <w:szCs w:val="28"/>
        </w:rPr>
      </w:pPr>
    </w:p>
    <w:p w14:paraId="0000004F">
      <w:pPr>
        <w:jc w:val="left"/>
        <w:rPr>
          <w:rFonts w:ascii="Times New Roman" w:hAnsi="Times New Roman" w:eastAsia="Times New Roman" w:cs="Times New Roman"/>
          <w:b/>
          <w:sz w:val="28"/>
          <w:szCs w:val="28"/>
        </w:rPr>
      </w:pPr>
    </w:p>
    <w:p w14:paraId="00000050">
      <w:pPr>
        <w:jc w:val="left"/>
        <w:rPr>
          <w:rFonts w:ascii="Times New Roman" w:hAnsi="Times New Roman" w:eastAsia="Times New Roman" w:cs="Times New Roman"/>
          <w:b/>
          <w:sz w:val="28"/>
          <w:szCs w:val="28"/>
        </w:rPr>
      </w:pPr>
    </w:p>
    <w:p w14:paraId="00000051">
      <w:pPr>
        <w:jc w:val="left"/>
        <w:rPr>
          <w:rFonts w:ascii="Times New Roman" w:hAnsi="Times New Roman" w:eastAsia="Times New Roman" w:cs="Times New Roman"/>
          <w:b/>
          <w:sz w:val="28"/>
          <w:szCs w:val="28"/>
        </w:rPr>
      </w:pPr>
    </w:p>
    <w:p w14:paraId="00000052">
      <w:pPr>
        <w:jc w:val="left"/>
        <w:rPr>
          <w:rFonts w:ascii="Times New Roman" w:hAnsi="Times New Roman" w:eastAsia="Times New Roman" w:cs="Times New Roman"/>
          <w:b/>
          <w:sz w:val="28"/>
          <w:szCs w:val="28"/>
        </w:rPr>
      </w:pPr>
    </w:p>
    <w:p w14:paraId="00000053">
      <w:pPr>
        <w:jc w:val="left"/>
        <w:rPr>
          <w:rFonts w:ascii="Times New Roman" w:hAnsi="Times New Roman" w:eastAsia="Times New Roman" w:cs="Times New Roman"/>
          <w:b/>
          <w:sz w:val="28"/>
          <w:szCs w:val="28"/>
        </w:rPr>
      </w:pPr>
    </w:p>
    <w:p w14:paraId="00000054">
      <w:pPr>
        <w:jc w:val="left"/>
        <w:rPr>
          <w:rFonts w:ascii="Times New Roman" w:hAnsi="Times New Roman" w:eastAsia="Times New Roman" w:cs="Times New Roman"/>
          <w:b/>
          <w:sz w:val="28"/>
          <w:szCs w:val="28"/>
        </w:rPr>
      </w:pPr>
    </w:p>
    <w:p w14:paraId="00000055">
      <w:pPr>
        <w:jc w:val="left"/>
        <w:rPr>
          <w:rFonts w:ascii="Times New Roman" w:hAnsi="Times New Roman" w:eastAsia="Times New Roman" w:cs="Times New Roman"/>
          <w:b/>
          <w:sz w:val="28"/>
          <w:szCs w:val="28"/>
        </w:rPr>
      </w:pPr>
    </w:p>
    <w:p w14:paraId="00000056">
      <w:pPr>
        <w:jc w:val="left"/>
        <w:rPr>
          <w:rFonts w:ascii="Times New Roman" w:hAnsi="Times New Roman" w:eastAsia="Times New Roman" w:cs="Times New Roman"/>
          <w:b/>
          <w:sz w:val="28"/>
          <w:szCs w:val="28"/>
        </w:rPr>
      </w:pPr>
    </w:p>
    <w:p w14:paraId="00000057">
      <w:pPr>
        <w:jc w:val="left"/>
        <w:rPr>
          <w:rFonts w:ascii="Times New Roman" w:hAnsi="Times New Roman" w:eastAsia="Times New Roman" w:cs="Times New Roman"/>
          <w:b/>
          <w:sz w:val="28"/>
          <w:szCs w:val="28"/>
        </w:rPr>
      </w:pPr>
    </w:p>
    <w:p w14:paraId="00000058">
      <w:pPr>
        <w:jc w:val="left"/>
        <w:rPr>
          <w:rFonts w:ascii="Times New Roman" w:hAnsi="Times New Roman" w:eastAsia="Times New Roman" w:cs="Times New Roman"/>
          <w:b/>
          <w:sz w:val="28"/>
          <w:szCs w:val="28"/>
        </w:rPr>
      </w:pPr>
    </w:p>
    <w:p w14:paraId="00000059">
      <w:pPr>
        <w:jc w:val="left"/>
        <w:rPr>
          <w:rFonts w:ascii="Times New Roman" w:hAnsi="Times New Roman" w:eastAsia="Times New Roman" w:cs="Times New Roman"/>
          <w:b/>
          <w:sz w:val="28"/>
          <w:szCs w:val="28"/>
        </w:rPr>
      </w:pPr>
    </w:p>
    <w:p w14:paraId="0000005A">
      <w:pPr>
        <w:jc w:val="left"/>
        <w:rPr>
          <w:rFonts w:ascii="Times New Roman" w:hAnsi="Times New Roman" w:eastAsia="Times New Roman" w:cs="Times New Roman"/>
          <w:b/>
          <w:sz w:val="28"/>
          <w:szCs w:val="28"/>
        </w:rPr>
      </w:pPr>
    </w:p>
    <w:p w14:paraId="0000005B">
      <w:pPr>
        <w:jc w:val="left"/>
        <w:rPr>
          <w:rFonts w:ascii="Times New Roman" w:hAnsi="Times New Roman" w:eastAsia="Times New Roman" w:cs="Times New Roman"/>
          <w:b/>
          <w:sz w:val="28"/>
          <w:szCs w:val="28"/>
        </w:rPr>
      </w:pPr>
    </w:p>
    <w:p w14:paraId="0000005C">
      <w:pPr>
        <w:jc w:val="left"/>
        <w:rPr>
          <w:rFonts w:ascii="Times New Roman" w:hAnsi="Times New Roman" w:eastAsia="Times New Roman" w:cs="Times New Roman"/>
          <w:b/>
          <w:sz w:val="28"/>
          <w:szCs w:val="28"/>
        </w:rPr>
      </w:pPr>
    </w:p>
    <w:p w14:paraId="0000005D">
      <w:pPr>
        <w:jc w:val="left"/>
        <w:rPr>
          <w:rFonts w:ascii="Times New Roman" w:hAnsi="Times New Roman" w:eastAsia="Times New Roman" w:cs="Times New Roman"/>
          <w:b/>
          <w:sz w:val="28"/>
          <w:szCs w:val="28"/>
        </w:rPr>
      </w:pPr>
    </w:p>
    <w:p w14:paraId="0000005E">
      <w:pPr>
        <w:pStyle w:val="2"/>
        <w:rPr>
          <w:rFonts w:ascii="Times New Roman" w:hAnsi="Times New Roman" w:eastAsia="Times New Roman" w:cs="Times New Roman"/>
          <w:b/>
          <w:sz w:val="36"/>
          <w:szCs w:val="36"/>
        </w:rPr>
      </w:pPr>
      <w:bookmarkStart w:id="0" w:name="_ellcn3jsytg1" w:colFirst="0" w:colLast="0"/>
      <w:bookmarkEnd w:id="0"/>
      <w:r>
        <w:rPr>
          <w:rFonts w:ascii="Times New Roman" w:hAnsi="Times New Roman" w:eastAsia="Times New Roman" w:cs="Times New Roman"/>
          <w:b/>
          <w:sz w:val="36"/>
          <w:szCs w:val="36"/>
          <w:rtl w:val="0"/>
        </w:rPr>
        <w:t>Κεφάλαιο 1: Βιογραφία</w:t>
      </w:r>
    </w:p>
    <w:p w14:paraId="0000005F">
      <w:pPr>
        <w:jc w:val="left"/>
        <w:rPr>
          <w:rFonts w:ascii="Times New Roman" w:hAnsi="Times New Roman" w:eastAsia="Times New Roman" w:cs="Times New Roman"/>
          <w:b/>
          <w:sz w:val="28"/>
          <w:szCs w:val="28"/>
        </w:rPr>
      </w:pPr>
    </w:p>
    <w:p w14:paraId="00000060">
      <w:pPr>
        <w:spacing w:line="360" w:lineRule="auto"/>
        <w:ind w:firstLine="708"/>
        <w:jc w:val="both"/>
        <w:rPr>
          <w:rFonts w:ascii="Times New Roman" w:hAnsi="Times New Roman" w:eastAsia="Times New Roman" w:cs="Times New Roman"/>
          <w:sz w:val="24"/>
          <w:szCs w:val="24"/>
        </w:rPr>
      </w:pPr>
      <w:bookmarkStart w:id="1" w:name="_gjdgxs" w:colFirst="0" w:colLast="0"/>
      <w:bookmarkEnd w:id="1"/>
      <w:r>
        <w:rPr>
          <w:rFonts w:ascii="Times New Roman" w:hAnsi="Times New Roman" w:eastAsia="Times New Roman" w:cs="Times New Roman"/>
          <w:sz w:val="24"/>
          <w:szCs w:val="24"/>
          <w:rtl w:val="0"/>
        </w:rPr>
        <w:t>O Friedrich Froebel γεννήθηκε τον 18 αιώνα στο Oberweißbach (δάσος της Θουριγγίας) στην Γερμανία. Ο 18</w:t>
      </w:r>
      <w:r>
        <w:rPr>
          <w:rFonts w:ascii="Times New Roman" w:hAnsi="Times New Roman" w:eastAsia="Times New Roman" w:cs="Times New Roman"/>
          <w:sz w:val="24"/>
          <w:szCs w:val="24"/>
          <w:vertAlign w:val="superscript"/>
          <w:rtl w:val="0"/>
        </w:rPr>
        <w:t>ος</w:t>
      </w:r>
      <w:r>
        <w:rPr>
          <w:rFonts w:ascii="Times New Roman" w:hAnsi="Times New Roman" w:eastAsia="Times New Roman" w:cs="Times New Roman"/>
          <w:sz w:val="24"/>
          <w:szCs w:val="24"/>
          <w:rtl w:val="0"/>
        </w:rPr>
        <w:t xml:space="preserve"> αιώνας είναι η εποχή του διαφωτισμού και της αναγέννησης. Σε αυτόν τον αιώνα συμβαίνει ο διαχωρισμός εκκλησίας και κράτους, πραγματοποιείται η Γαλλική επανάσταση, ενώ ταυτόχρονα εξελίσσεται η άνοδος του φονταμοντελισμού. Ο όρος απασχόλησε πολύ τον 18</w:t>
      </w:r>
      <w:r>
        <w:rPr>
          <w:rFonts w:ascii="Times New Roman" w:hAnsi="Times New Roman" w:eastAsia="Times New Roman" w:cs="Times New Roman"/>
          <w:sz w:val="24"/>
          <w:szCs w:val="24"/>
          <w:vertAlign w:val="superscript"/>
          <w:rtl w:val="0"/>
        </w:rPr>
        <w:t>ο</w:t>
      </w:r>
      <w:r>
        <w:rPr>
          <w:rFonts w:ascii="Times New Roman" w:hAnsi="Times New Roman" w:eastAsia="Times New Roman" w:cs="Times New Roman"/>
          <w:sz w:val="24"/>
          <w:szCs w:val="24"/>
          <w:rtl w:val="0"/>
        </w:rPr>
        <w:t xml:space="preserve"> αιώνα και αφορά την ακραία συντηρητική εκδοχή μιας θρησκείας,</w:t>
      </w:r>
      <w:r>
        <w:rPr>
          <w:rFonts w:ascii="Times New Roman" w:hAnsi="Times New Roman" w:eastAsia="Times New Roman" w:cs="Times New Roman"/>
          <w:i/>
          <w:sz w:val="24"/>
          <w:szCs w:val="24"/>
          <w:rtl w:val="0"/>
        </w:rPr>
        <w:t xml:space="preserve"> </w:t>
      </w:r>
      <w:r>
        <w:rPr>
          <w:rFonts w:ascii="Times New Roman" w:hAnsi="Times New Roman" w:eastAsia="Times New Roman" w:cs="Times New Roman"/>
          <w:sz w:val="24"/>
          <w:szCs w:val="24"/>
          <w:rtl w:val="0"/>
        </w:rPr>
        <w:t xml:space="preserve">που προβάλλεται ως επιστροφή στις ρίζες της, και αυστηρή τήρηση των αρχών της. </w:t>
      </w:r>
    </w:p>
    <w:p w14:paraId="00000061">
      <w:pPr>
        <w:spacing w:line="360" w:lineRule="auto"/>
        <w:ind w:firstLine="566"/>
        <w:jc w:val="both"/>
        <w:rPr>
          <w:rFonts w:ascii="Times New Roman" w:hAnsi="Times New Roman" w:eastAsia="Times New Roman" w:cs="Times New Roman"/>
          <w:sz w:val="24"/>
          <w:szCs w:val="24"/>
        </w:rPr>
      </w:pPr>
      <w:bookmarkStart w:id="2" w:name="_yiq97ym6yrc5" w:colFirst="0" w:colLast="0"/>
      <w:bookmarkEnd w:id="2"/>
    </w:p>
    <w:p w14:paraId="00000062">
      <w:pPr>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Σε αυτόν τον αιώνα επίσης, συμβαίνει η βιομηχανική επανάσταση, η οποία οδηγεί στη γέννηση του καπιταλισμού και της βιομηχανίας. Τέλος, εκείνη την εποχή συμβαίνουν ανά τον κόσμο πολλοί και συχνοί αποικιοκρατικοί πόλεμοι, που απορροφούν το ανδρικό εργατικό δυναμικό, με αποτέλεσμα τα εργατικά χέρια πλέον, να είναι οι γυναίκες και τα παιδιά. Είναι σημαντικό να αναφερθεί ότι εκείνη την εποχή, </w:t>
      </w:r>
      <w:r>
        <w:rPr>
          <w:rFonts w:ascii="Times New Roman" w:hAnsi="Times New Roman" w:eastAsia="Times New Roman" w:cs="Times New Roman"/>
          <w:b/>
          <w:sz w:val="24"/>
          <w:szCs w:val="24"/>
          <w:rtl w:val="0"/>
        </w:rPr>
        <w:t>δεν προβλεπόταν κάποια εκπαίδευση για τα παιδιά κάτω των 7 ετών, διότι τότε επικρατούσε η άποψη ότι τα παιδιά των μικρών ηλικιών δεν είχαν την ικανότητα να αποκτήσουν κοινωνικές ή πνευματικές δεξιότητες</w:t>
      </w:r>
      <w:r>
        <w:rPr>
          <w:rFonts w:ascii="Times New Roman" w:hAnsi="Times New Roman" w:eastAsia="Times New Roman" w:cs="Times New Roman"/>
          <w:sz w:val="24"/>
          <w:szCs w:val="24"/>
          <w:rtl w:val="0"/>
        </w:rPr>
        <w:t xml:space="preserve">. </w:t>
      </w:r>
    </w:p>
    <w:p w14:paraId="00000063">
      <w:pPr>
        <w:spacing w:line="360" w:lineRule="auto"/>
        <w:ind w:firstLine="566"/>
        <w:jc w:val="both"/>
        <w:rPr>
          <w:rFonts w:ascii="Times New Roman" w:hAnsi="Times New Roman" w:eastAsia="Times New Roman" w:cs="Times New Roman"/>
          <w:sz w:val="24"/>
          <w:szCs w:val="24"/>
        </w:rPr>
      </w:pPr>
    </w:p>
    <w:p w14:paraId="00000064">
      <w:pPr>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Ο Friedrich Froebel ήταν το παιδί μιας Λουθηριανής οικογένειας, ο πατέρας του Johann JakobFröbel ήταν πάστορας και διακρίνονταν για τη μόρφωση του, ενώ η μητέρα του ήταν η Jacobine Eleonore Friederike, που πέθανε ένα χρόνο μετά τη γέννηση του. Η στέρηση της μητρικής στοργής ήταν μεγάλο πλήγμα, για τον ίδιο και έπαιξε καθοριστικό ρόλο στην εξέλιξή του. </w:t>
      </w:r>
    </w:p>
    <w:p w14:paraId="00000065">
      <w:pPr>
        <w:spacing w:line="360" w:lineRule="auto"/>
        <w:ind w:firstLine="566"/>
        <w:jc w:val="both"/>
        <w:rPr>
          <w:rFonts w:ascii="Times New Roman" w:hAnsi="Times New Roman" w:eastAsia="Times New Roman" w:cs="Times New Roman"/>
          <w:sz w:val="24"/>
          <w:szCs w:val="24"/>
        </w:rPr>
      </w:pPr>
    </w:p>
    <w:p w14:paraId="00000066">
      <w:pPr>
        <w:spacing w:line="360" w:lineRule="auto"/>
        <w:ind w:firstLine="708"/>
        <w:jc w:val="both"/>
        <w:rPr>
          <w:rFonts w:ascii="Times New Roman" w:hAnsi="Times New Roman" w:eastAsia="Times New Roman" w:cs="Times New Roman"/>
          <w:b/>
          <w:sz w:val="24"/>
          <w:szCs w:val="24"/>
        </w:rPr>
      </w:pPr>
      <w:r>
        <w:rPr>
          <w:rFonts w:ascii="Times New Roman" w:hAnsi="Times New Roman" w:eastAsia="Times New Roman" w:cs="Times New Roman"/>
          <w:sz w:val="24"/>
          <w:szCs w:val="24"/>
          <w:rtl w:val="0"/>
        </w:rPr>
        <w:t xml:space="preserve">Ο πατέρας του παντρεύτηκε ξανά και ο μικρός Friedrich είχε προβλήματα και κακές σχέσεις με την μητριά του. Ήταν δυστυχισμένος, και συχνά έπαιζε μόνος του στη φύση απομονωμένος από τους συνομηλίκους του, στοιχείο από το οποίο και εμπνεύστηκε την ιδέα της δημιουργίας των παιδικών κήπων (Kindergarten). Με άλλα λόγια η </w:t>
      </w:r>
      <w:r>
        <w:rPr>
          <w:rFonts w:ascii="Times New Roman" w:hAnsi="Times New Roman" w:eastAsia="Times New Roman" w:cs="Times New Roman"/>
          <w:b/>
          <w:sz w:val="24"/>
          <w:szCs w:val="24"/>
          <w:rtl w:val="0"/>
        </w:rPr>
        <w:t>φύση αποτέλεσε διέξοδο για τις δύσκολες στιγμές  που περνούσε.</w:t>
      </w:r>
    </w:p>
    <w:p w14:paraId="00000067">
      <w:pPr>
        <w:spacing w:line="360" w:lineRule="auto"/>
        <w:ind w:firstLine="566"/>
        <w:jc w:val="both"/>
        <w:rPr>
          <w:rFonts w:ascii="Times New Roman" w:hAnsi="Times New Roman" w:eastAsia="Times New Roman" w:cs="Times New Roman"/>
          <w:b/>
          <w:sz w:val="24"/>
          <w:szCs w:val="24"/>
        </w:rPr>
      </w:pPr>
    </w:p>
    <w:p w14:paraId="00000068">
      <w:pPr>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Όταν ήταν μικρός δυσκολευόταν στον λόγο και στη γραφή, αλλά είχε υψηλές ικανότητες αντίληψης στην Γεωμετρία και στο σχεδιασμό χαρτών.</w:t>
      </w:r>
      <w:r>
        <w:rPr>
          <w:rFonts w:ascii="Times New Roman" w:hAnsi="Times New Roman" w:eastAsia="Times New Roman" w:cs="Times New Roman"/>
          <w:b/>
          <w:sz w:val="24"/>
          <w:szCs w:val="24"/>
          <w:rtl w:val="0"/>
        </w:rPr>
        <w:t xml:space="preserve"> </w:t>
      </w:r>
      <w:r>
        <w:rPr>
          <w:rFonts w:ascii="Times New Roman" w:hAnsi="Times New Roman" w:eastAsia="Times New Roman" w:cs="Times New Roman"/>
          <w:sz w:val="24"/>
          <w:szCs w:val="24"/>
          <w:rtl w:val="0"/>
        </w:rPr>
        <w:t>Σε ηλικία 10 ετών τον πήρε κοντά του ο αδερφός της μητέρας του, ο οποίος είχε αντιληφθεί ότι ο μικρός Friedrich βίωνε αρνητικά συναισθήματα. Έτσι ξεκίνησε η πιο ευτυχισμένη περίοδος για τη ζωής του καθώς από τότε έρχεται σε επαφή με άλλα παιδιά και έτσι, γνωρίζει και βιώνει τη χαρούμενη επίδραση του παιχνιδιού.</w:t>
      </w:r>
    </w:p>
    <w:p w14:paraId="00000069">
      <w:pPr>
        <w:spacing w:line="360" w:lineRule="auto"/>
        <w:jc w:val="both"/>
        <w:rPr>
          <w:rFonts w:ascii="Times New Roman" w:hAnsi="Times New Roman" w:eastAsia="Times New Roman" w:cs="Times New Roman"/>
          <w:sz w:val="24"/>
          <w:szCs w:val="24"/>
          <w:u w:val="single"/>
        </w:rPr>
      </w:pPr>
    </w:p>
    <w:p w14:paraId="0000006A">
      <w:pPr>
        <w:spacing w:line="360" w:lineRule="auto"/>
        <w:jc w:val="both"/>
        <w:rPr>
          <w:rFonts w:ascii="Times New Roman" w:hAnsi="Times New Roman" w:eastAsia="Times New Roman" w:cs="Times New Roman"/>
          <w:sz w:val="24"/>
          <w:szCs w:val="24"/>
          <w:u w:val="single"/>
        </w:rPr>
      </w:pPr>
      <w:r>
        <w:rPr>
          <w:rFonts w:ascii="Times New Roman" w:hAnsi="Times New Roman" w:eastAsia="Times New Roman" w:cs="Times New Roman"/>
          <w:sz w:val="24"/>
          <w:szCs w:val="24"/>
          <w:u w:val="single"/>
          <w:rtl w:val="0"/>
        </w:rPr>
        <w:t>Σημαντικά βήματα και εμπειρίες της ζωής του:</w:t>
      </w:r>
    </w:p>
    <w:p w14:paraId="0000006B">
      <w:pPr>
        <w:numPr>
          <w:ilvl w:val="0"/>
          <w:numId w:val="1"/>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Ολοκλήρωσε τη μαθητεία Αγροοικονομίας και Δασοφύλακα (κατόπιν πίεσης από τον πατέρα του και τη μητριά του). Οι γονείς του Froebel, όταν ήταν δεκαπέντε ετών και για δύο χρόνια, τον έστειλαν να μαθητεύσει με σκοπό να γίνει δασολόγος. Από αυτήν την εμπειρία, και αργότερα δουλεύοντας ως ορυκτολόγος και μελετητής κρυστάλλων στο Βασιλικό Μουσείο στο Βερολίνο, κατανόησε σε βάθος τη φύση. Ο ίδιος θεωρούσε ότι η μελέτη της φύσης βοηθάει το παιδί να κατανοήσει τον κόσμο. Έτσι, αργότερα ίδρυσε τον θεσμό: «Νηπιακός Κήπος» ή αλλιώς τα «κηπαράκια», ο οποίος εντάχθηκε μέσα στους νηπιακούς σταθμούς. Ο όρος αυτός σχετίζεται με τη νατουραλιστική εικόνα του παιδιού η οποία το θεωρεί ως λουλούδι που μεγαλώνει ελεύθερα στο χώμα, ακολουθώντας τον φυσικό νόμο της εξέλιξης της ανθρωπότητας, και αναζητώντας τη φύση του (Κυργιαννή 2014).</w:t>
      </w:r>
    </w:p>
    <w:p w14:paraId="0000006C">
      <w:pPr>
        <w:numPr>
          <w:ilvl w:val="0"/>
          <w:numId w:val="1"/>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Ξεκίνησε και σπούδασε Φυσικές Επιστήμες στην Jena.</w:t>
      </w:r>
    </w:p>
    <w:p w14:paraId="0000006D">
      <w:pPr>
        <w:numPr>
          <w:ilvl w:val="0"/>
          <w:numId w:val="1"/>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Εργάστηκε ως Τοπογράφος στο Baunach και Bamberg.</w:t>
      </w:r>
    </w:p>
    <w:p w14:paraId="0000006E">
      <w:pPr>
        <w:numPr>
          <w:ilvl w:val="0"/>
          <w:numId w:val="1"/>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Εργάστηκε ως προσωπικός γραμματέας στο υποστατικό του Groß Miltzow. </w:t>
      </w:r>
    </w:p>
    <w:p w14:paraId="0000006F">
      <w:pPr>
        <w:numPr>
          <w:ilvl w:val="0"/>
          <w:numId w:val="1"/>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Ξεκίνησε σπουδές Αρχιτεκτονικής στη Φρανκφούρτη </w:t>
      </w:r>
    </w:p>
    <w:p w14:paraId="00000070">
      <w:pPr>
        <w:spacing w:line="360" w:lineRule="auto"/>
        <w:jc w:val="both"/>
        <w:rPr>
          <w:rFonts w:ascii="Times New Roman" w:hAnsi="Times New Roman" w:eastAsia="Times New Roman" w:cs="Times New Roman"/>
          <w:sz w:val="24"/>
          <w:szCs w:val="24"/>
        </w:rPr>
      </w:pPr>
    </w:p>
    <w:p w14:paraId="00000071">
      <w:pPr>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Πέραν όλων των παραπάνω, παράλληλα γνωρίστηκε με τον Παιδαγωγό </w:t>
      </w:r>
      <w:r>
        <w:rPr>
          <w:rFonts w:ascii="Times New Roman" w:hAnsi="Times New Roman" w:eastAsia="Times New Roman" w:cs="Times New Roman"/>
          <w:b/>
          <w:sz w:val="24"/>
          <w:szCs w:val="24"/>
          <w:rtl w:val="0"/>
        </w:rPr>
        <w:t xml:space="preserve">Gruner </w:t>
      </w:r>
      <w:r>
        <w:rPr>
          <w:rFonts w:ascii="Times New Roman" w:hAnsi="Times New Roman" w:eastAsia="Times New Roman" w:cs="Times New Roman"/>
          <w:sz w:val="24"/>
          <w:szCs w:val="24"/>
          <w:rtl w:val="0"/>
        </w:rPr>
        <w:t>που ήταν Διευθυντής του Πρότυπου Σχολείου. Γοητεύτηκε από αυτόν και τη δουλειά του και πείθεται να ασχοληθεί με την Παιδαγωγική.</w:t>
      </w:r>
    </w:p>
    <w:p w14:paraId="00000072">
      <w:pPr>
        <w:numPr>
          <w:ilvl w:val="0"/>
          <w:numId w:val="2"/>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Διορίστηκε ως δάσκαλος στο Πρότυπο Σχολείο της Φρανκφούρτης το οποίο εφάρμοζε τις ιδέες του Pestalozzi</w:t>
      </w:r>
    </w:p>
    <w:p w14:paraId="00000073">
      <w:pPr>
        <w:numPr>
          <w:ilvl w:val="0"/>
          <w:numId w:val="2"/>
        </w:numPr>
        <w:spacing w:line="360" w:lineRule="auto"/>
        <w:ind w:left="720" w:hanging="360"/>
        <w:jc w:val="both"/>
        <w:rPr>
          <w:rFonts w:ascii="Calibri" w:hAnsi="Calibri" w:eastAsia="Calibri" w:cs="Calibri"/>
          <w:sz w:val="24"/>
          <w:szCs w:val="24"/>
        </w:rPr>
      </w:pPr>
      <w:r>
        <w:rPr>
          <w:rFonts w:ascii="Times New Roman" w:hAnsi="Times New Roman" w:eastAsia="Times New Roman" w:cs="Times New Roman"/>
          <w:sz w:val="24"/>
          <w:szCs w:val="24"/>
          <w:rtl w:val="0"/>
        </w:rPr>
        <w:t xml:space="preserve">Κατόπιν ζωηρής επιθυμίας γνώρισε και συνάντησε τον Pestalozzi στο Iferten της Ελβετίας. Εξέλιξε περεταίρω την μεθοδολογία του Pestalozzi, ο οποίος πίστευε ότι η ζωή για το μικρό παιδί πρέπει να είναι ευτυχισμένη και ελεύθερη, και ανακάλυψε πόσο σημαντικά είναι τα βιώματα της βρεφικής και προνηπιακής ηλικίας για την εξέλιξη της προσωπικότητας του ατόμου. Πιο συγκεκριμένα, ο Pestalozzi </w:t>
      </w:r>
      <w:r>
        <w:rPr>
          <w:rFonts w:ascii="Times New Roman" w:hAnsi="Times New Roman" w:eastAsia="Times New Roman" w:cs="Times New Roman"/>
          <w:rtl w:val="0"/>
        </w:rPr>
        <w:t xml:space="preserve"> </w:t>
      </w:r>
      <w:r>
        <w:rPr>
          <w:rFonts w:ascii="Times New Roman" w:hAnsi="Times New Roman" w:eastAsia="Times New Roman" w:cs="Times New Roman"/>
          <w:sz w:val="24"/>
          <w:szCs w:val="24"/>
          <w:rtl w:val="0"/>
        </w:rPr>
        <w:t>πίστευε ότι η παρατήρηση είναι το πιο χρήσιμο εργαλείο και η βάση για τη μάθηση και θεωρούσε ότι το παιχνίδι είναι φυσικό δώρο. Έτσι, καθώς τα παιδιά έχουν την τάση να παίζουν και να προσεγγίζουν τη μάθηση μέσα από το ελεύθερο παιχνίδι, θα οδηγηθούν στην αποτελεσματική εκπαίδευση (Pound, 2014).</w:t>
      </w:r>
    </w:p>
    <w:p w14:paraId="00000074">
      <w:pPr>
        <w:numPr>
          <w:ilvl w:val="0"/>
          <w:numId w:val="2"/>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Σπούδασε Γλώσσα, Φυσική και Χημεία στο Πανεπιστήμιο τoυ Göttingen.</w:t>
      </w:r>
    </w:p>
    <w:p w14:paraId="00000075">
      <w:pPr>
        <w:numPr>
          <w:ilvl w:val="0"/>
          <w:numId w:val="2"/>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Σπούδασε στην Ανώτατη Σχολή του Βερολίνου Ορυκτολογία και Φιλολογία.</w:t>
      </w:r>
    </w:p>
    <w:p w14:paraId="00000076">
      <w:pPr>
        <w:numPr>
          <w:ilvl w:val="0"/>
          <w:numId w:val="2"/>
        </w:numPr>
        <w:spacing w:line="360" w:lineRule="auto"/>
        <w:ind w:left="720" w:hanging="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Διέκοψε τις σπουδές του, καθώς συμμετείχε ως εθελοντής στον αγώνα απελευθέρωσης της πατρίδας του από τον Ναπολέοντα. Εκεί γνωρίστηκε με τους Wilheim Middendorf και Heinrich Langethal, μετέπειτα μαθητές και αδερφικούς φίλους </w:t>
      </w:r>
    </w:p>
    <w:p w14:paraId="00000077">
      <w:pPr>
        <w:spacing w:line="360" w:lineRule="auto"/>
        <w:ind w:left="720" w:firstLine="0"/>
        <w:jc w:val="both"/>
        <w:rPr>
          <w:rFonts w:ascii="Times New Roman" w:hAnsi="Times New Roman" w:eastAsia="Times New Roman" w:cs="Times New Roman"/>
          <w:sz w:val="24"/>
          <w:szCs w:val="24"/>
        </w:rPr>
      </w:pPr>
    </w:p>
    <w:p w14:paraId="00000078">
      <w:pPr>
        <w:spacing w:line="360" w:lineRule="auto"/>
        <w:ind w:left="0" w:firstLine="708"/>
        <w:jc w:val="both"/>
        <w:rPr>
          <w:rFonts w:ascii="Times New Roman" w:hAnsi="Times New Roman" w:eastAsia="Times New Roman" w:cs="Times New Roman"/>
          <w:b/>
          <w:sz w:val="24"/>
          <w:szCs w:val="24"/>
        </w:rPr>
      </w:pPr>
      <w:r>
        <w:rPr>
          <w:rFonts w:ascii="Times New Roman" w:hAnsi="Times New Roman" w:eastAsia="Times New Roman" w:cs="Times New Roman"/>
          <w:sz w:val="24"/>
          <w:szCs w:val="24"/>
          <w:rtl w:val="0"/>
        </w:rPr>
        <w:t xml:space="preserve"> Επέστρεψε στον τόπο γέννησης, λόγω οικογενειακών υποχρεώσεων, έχοντας όμως πια ξεκάθαρο </w:t>
      </w:r>
      <w:r>
        <w:rPr>
          <w:rFonts w:ascii="Times New Roman" w:hAnsi="Times New Roman" w:eastAsia="Times New Roman" w:cs="Times New Roman"/>
          <w:b/>
          <w:sz w:val="24"/>
          <w:szCs w:val="24"/>
          <w:rtl w:val="0"/>
        </w:rPr>
        <w:t>στόχο</w:t>
      </w:r>
      <w:r>
        <w:rPr>
          <w:rFonts w:ascii="Times New Roman" w:hAnsi="Times New Roman" w:eastAsia="Times New Roman" w:cs="Times New Roman"/>
          <w:sz w:val="24"/>
          <w:szCs w:val="24"/>
          <w:rtl w:val="0"/>
        </w:rPr>
        <w:t>:</w:t>
      </w:r>
      <w:r>
        <w:rPr>
          <w:rFonts w:ascii="Times New Roman" w:hAnsi="Times New Roman" w:eastAsia="Times New Roman" w:cs="Times New Roman"/>
          <w:b/>
          <w:i/>
          <w:sz w:val="24"/>
          <w:szCs w:val="24"/>
          <w:rtl w:val="0"/>
        </w:rPr>
        <w:t xml:space="preserve"> </w:t>
      </w:r>
      <w:r>
        <w:rPr>
          <w:rFonts w:ascii="Times New Roman" w:hAnsi="Times New Roman" w:eastAsia="Times New Roman" w:cs="Times New Roman"/>
          <w:sz w:val="24"/>
          <w:szCs w:val="24"/>
          <w:rtl w:val="0"/>
        </w:rPr>
        <w:t xml:space="preserve"> Να ιδρύσει το πρώτο του εκπαιδευτικό ίδρυμα, το «</w:t>
      </w:r>
      <w:r>
        <w:rPr>
          <w:rFonts w:ascii="Times New Roman" w:hAnsi="Times New Roman" w:eastAsia="Times New Roman" w:cs="Times New Roman"/>
          <w:b/>
          <w:sz w:val="24"/>
          <w:szCs w:val="24"/>
          <w:rtl w:val="0"/>
        </w:rPr>
        <w:t>Γενικό Γερμανικό Εκπαιδευτήριο</w:t>
      </w:r>
      <w:r>
        <w:rPr>
          <w:rFonts w:ascii="Times New Roman" w:hAnsi="Times New Roman" w:eastAsia="Times New Roman" w:cs="Times New Roman"/>
          <w:b/>
          <w:i/>
          <w:sz w:val="24"/>
          <w:szCs w:val="24"/>
          <w:rtl w:val="0"/>
        </w:rPr>
        <w:t>».</w:t>
      </w:r>
      <w:r>
        <w:rPr>
          <w:rFonts w:ascii="Times New Roman" w:hAnsi="Times New Roman" w:eastAsia="Times New Roman" w:cs="Times New Roman"/>
          <w:sz w:val="24"/>
          <w:szCs w:val="24"/>
          <w:rtl w:val="0"/>
        </w:rPr>
        <w:t xml:space="preserve"> Αξίζει να σημειωθεί ότι εκείνη την εποχή παρατηρείται σημαντική αύξηση της πρωτογενούς έρευνας στην εκπαίδευση, δηλαδή εκτός από την φιλοσοφική πλευρά της, αναπτύσσεται και ή παιδαγωγική, η κοινωνιολογική και η ψυχολογική. Έναν χρόνο μετά, μετακομίζει στο χωριό Keilhau, όπου και </w:t>
      </w:r>
      <w:r>
        <w:rPr>
          <w:rFonts w:ascii="Times New Roman" w:hAnsi="Times New Roman" w:eastAsia="Times New Roman" w:cs="Times New Roman"/>
          <w:b/>
          <w:sz w:val="24"/>
          <w:szCs w:val="24"/>
          <w:rtl w:val="0"/>
        </w:rPr>
        <w:t>εγκαθιστά το σχολείο του, σε ένα εξαιρετικό φυσικό περιβάλλον για παιδαγωγική δράση.</w:t>
      </w:r>
    </w:p>
    <w:p w14:paraId="00000079">
      <w:pPr>
        <w:spacing w:line="360" w:lineRule="auto"/>
        <w:ind w:left="0" w:firstLine="210"/>
        <w:jc w:val="both"/>
        <w:rPr>
          <w:rFonts w:ascii="Times New Roman" w:hAnsi="Times New Roman" w:eastAsia="Times New Roman" w:cs="Times New Roman"/>
          <w:b/>
          <w:sz w:val="24"/>
          <w:szCs w:val="24"/>
        </w:rPr>
      </w:pPr>
    </w:p>
    <w:p w14:paraId="0000007A">
      <w:pPr>
        <w:spacing w:line="360" w:lineRule="auto"/>
        <w:ind w:left="0" w:firstLine="56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Δυστυχώς παρά τα πολλά θετικά, το εκπαιδευτήριο δέχεται κατακλυσμό από κατηγορίες. Ο Πρώσσος Υπουργός Raumer, παρεξηγώντας το έργο του, διατάσσει την κατάργηση όλων των ιδρυμάτων που λειτουργούσαν σύμφωνα με τις παιδαγωγικές αρχές του</w:t>
      </w:r>
      <w:r>
        <w:rPr>
          <w:rFonts w:ascii="Times New Roman" w:hAnsi="Times New Roman" w:eastAsia="Times New Roman" w:cs="Times New Roman"/>
          <w:rtl w:val="0"/>
        </w:rPr>
        <w:t xml:space="preserve"> Froebel</w:t>
      </w:r>
      <w:r>
        <w:rPr>
          <w:rFonts w:ascii="Times New Roman" w:hAnsi="Times New Roman" w:eastAsia="Times New Roman" w:cs="Times New Roman"/>
          <w:sz w:val="24"/>
          <w:szCs w:val="24"/>
          <w:rtl w:val="0"/>
        </w:rPr>
        <w:t>, με την αιτιολογία πως</w:t>
      </w:r>
      <w:r>
        <w:rPr>
          <w:rFonts w:ascii="Times New Roman" w:hAnsi="Times New Roman" w:eastAsia="Times New Roman" w:cs="Times New Roman"/>
          <w:b/>
          <w:sz w:val="24"/>
          <w:szCs w:val="24"/>
          <w:rtl w:val="0"/>
        </w:rPr>
        <w:t xml:space="preserve"> </w:t>
      </w:r>
      <w:r>
        <w:rPr>
          <w:rFonts w:ascii="Times New Roman" w:hAnsi="Times New Roman" w:eastAsia="Times New Roman" w:cs="Times New Roman"/>
          <w:sz w:val="24"/>
          <w:szCs w:val="24"/>
          <w:rtl w:val="0"/>
        </w:rPr>
        <w:t>αναπτύσσονται σε αυτά οι αρχές του σοσιαλισμού και η αθεΐα.</w:t>
      </w:r>
    </w:p>
    <w:p w14:paraId="0000007B">
      <w:pPr>
        <w:spacing w:line="360" w:lineRule="auto"/>
        <w:ind w:left="0" w:firstLine="566"/>
        <w:jc w:val="both"/>
        <w:rPr>
          <w:rFonts w:ascii="Times New Roman" w:hAnsi="Times New Roman" w:eastAsia="Times New Roman" w:cs="Times New Roman"/>
          <w:sz w:val="24"/>
          <w:szCs w:val="24"/>
        </w:rPr>
      </w:pPr>
    </w:p>
    <w:p w14:paraId="0000007C">
      <w:pPr>
        <w:spacing w:line="360" w:lineRule="auto"/>
        <w:ind w:firstLine="708"/>
        <w:jc w:val="both"/>
        <w:rPr>
          <w:rFonts w:ascii="Times New Roman" w:hAnsi="Times New Roman" w:eastAsia="Times New Roman" w:cs="Times New Roman"/>
          <w:sz w:val="24"/>
          <w:szCs w:val="24"/>
        </w:rPr>
      </w:pPr>
      <w:bookmarkStart w:id="3" w:name="_30j0zll" w:colFirst="0" w:colLast="0"/>
      <w:bookmarkEnd w:id="3"/>
      <w:r>
        <w:rPr>
          <w:rFonts w:ascii="Times New Roman" w:hAnsi="Times New Roman" w:eastAsia="Times New Roman" w:cs="Times New Roman"/>
          <w:sz w:val="24"/>
          <w:szCs w:val="24"/>
          <w:rtl w:val="0"/>
        </w:rPr>
        <w:t>Ο Friedrich Froebel υπήρξε μία από τις πιο σημαντικές προσωπικότητες στο χώρο της παιδαγωγικής θεωρίας και δημιουργός ενός πρωτοποριακού εκπαιδευτικού συστήματος, ιδρύοντας το σύγχρονο Κίνημα του Νηπιαγωγείου. Το παιδαγωγικό σύστημα του Froebel είναι το πρώτο ολοκληρωμένο σύστημα προσχολικής αγωγής, καθώς ήταν ο πρώτος ο οποίος πίστεψε ότι τα μικρά παιδιά δεν πρέπει να αντιμετωπίζονται ως μικρογραφία του ενηλίκου, αλλά ως ξεχωριστή προσωπικότητα κι ότι μπορούν να ωφεληθούν πολύ από την κοινή ζωή με άλλα παιδιά, αφιερώνοντας ολόψυχα τη ζωή του για αυτό το σκοπό. Για τον Froebel, είναι απαραίτητο το παιδί μέσω της προσωπικής δραστηριότητάς του, να αποκτήσει συνείδηση του εαυτού του στην προσχολική ηλικία, να ανακαλύψει λύσεις σε προβλήματα και να νιώσει τη χαρά της ελεύθερης δημιουργίας (Χαρίτος, 1998).</w:t>
      </w:r>
    </w:p>
    <w:p w14:paraId="0000007D">
      <w:pPr>
        <w:spacing w:line="360" w:lineRule="auto"/>
        <w:ind w:firstLine="566"/>
        <w:jc w:val="both"/>
        <w:rPr>
          <w:rFonts w:ascii="Times New Roman" w:hAnsi="Times New Roman" w:eastAsia="Times New Roman" w:cs="Times New Roman"/>
          <w:sz w:val="24"/>
          <w:szCs w:val="24"/>
        </w:rPr>
      </w:pPr>
      <w:bookmarkStart w:id="4" w:name="_jbf8y5ga4y5r" w:colFirst="0" w:colLast="0"/>
      <w:bookmarkEnd w:id="4"/>
    </w:p>
    <w:p w14:paraId="0000007E">
      <w:pPr>
        <w:spacing w:line="360" w:lineRule="auto"/>
        <w:ind w:firstLine="708"/>
        <w:jc w:val="both"/>
        <w:rPr>
          <w:rFonts w:ascii="Times New Roman" w:hAnsi="Times New Roman" w:eastAsia="Times New Roman" w:cs="Times New Roman"/>
          <w:sz w:val="23"/>
          <w:szCs w:val="23"/>
        </w:rPr>
      </w:pPr>
      <w:r>
        <w:rPr>
          <w:rFonts w:ascii="Times New Roman" w:hAnsi="Times New Roman" w:eastAsia="Times New Roman" w:cs="Times New Roman"/>
          <w:sz w:val="24"/>
          <w:szCs w:val="24"/>
          <w:rtl w:val="0"/>
        </w:rPr>
        <w:t>Αυτή η φιλοσοφία του Froebel, υποστήριξε ότι τα πάντα στη φύση (ζώα, φυτά και υλικά) συνδέονται, και εστίασε στις αλληλένδετες σχέσεις μεταξύ τους, ενσταλάζοντας στα μικρά παιδιά μια εκτίμηση για τις φυσικές μορφές και αρμονίες. Έτσι, ένα παιδί μπορεί να αναγνωρίζει τη συμφωνία της διανοητικά οργανικής σύνδεσής του με τον υλικό κόσμο (Κυργιαννή, 2014). Η θεμελιώδης ιδέα του Froebel που επηρέασε τη νεότερη παιδαγωγική, είναι ότι το παιδί πριν κατανοήσει τις έννοιες, πρέπει να προηγηθούν οι εντυπώσεις, οι απόψεις, οι αντιλήψεις, και οι αναπαραστάσεις της φαντασίας, που προέρχονται από αυτές τις έννοιες (Γαβαλάς 1969).</w:t>
      </w:r>
      <w:r>
        <w:rPr>
          <w:rFonts w:ascii="Times New Roman" w:hAnsi="Times New Roman" w:eastAsia="Times New Roman" w:cs="Times New Roman"/>
          <w:sz w:val="23"/>
          <w:szCs w:val="23"/>
          <w:rtl w:val="0"/>
        </w:rPr>
        <w:t xml:space="preserve"> Ο </w:t>
      </w:r>
      <w:r>
        <w:rPr>
          <w:rFonts w:ascii="Times New Roman" w:hAnsi="Times New Roman" w:eastAsia="Times New Roman" w:cs="Times New Roman"/>
          <w:sz w:val="24"/>
          <w:szCs w:val="24"/>
          <w:rtl w:val="0"/>
        </w:rPr>
        <w:t>Froebel</w:t>
      </w:r>
      <w:r>
        <w:rPr>
          <w:rFonts w:ascii="Times New Roman" w:hAnsi="Times New Roman" w:eastAsia="Times New Roman" w:cs="Times New Roman"/>
          <w:sz w:val="23"/>
          <w:szCs w:val="23"/>
          <w:rtl w:val="0"/>
        </w:rPr>
        <w:t xml:space="preserve"> δημιούργησε ένα σύστημα παιχνιδιού και απασχόλησης για τα παιδιά της νηπιακής ηλικίας, που στηριζόταν στη μορφωτική αξία του παιχνιδιού, των χειροτεχνιών και την εποπτικότητα. Για να αποκτήσει η διδασκαλία παιγνιώδη μορφή, η φυσική κινητικότητα του παιδιού καθιστά κέντρο της διδασκαλίας την κίνηση και το παιχνίδι.</w:t>
      </w:r>
    </w:p>
    <w:p w14:paraId="0000007F">
      <w:pPr>
        <w:spacing w:line="360" w:lineRule="auto"/>
        <w:ind w:firstLine="566"/>
        <w:jc w:val="both"/>
        <w:rPr>
          <w:rFonts w:ascii="Times New Roman" w:hAnsi="Times New Roman" w:eastAsia="Times New Roman" w:cs="Times New Roman"/>
          <w:sz w:val="23"/>
          <w:szCs w:val="23"/>
        </w:rPr>
      </w:pPr>
    </w:p>
    <w:p w14:paraId="00000080">
      <w:pPr>
        <w:tabs>
          <w:tab w:val="left" w:pos="570"/>
        </w:tabs>
        <w:spacing w:line="360" w:lineRule="auto"/>
        <w:ind w:firstLine="708"/>
        <w:jc w:val="both"/>
      </w:pPr>
      <w:r>
        <w:rPr>
          <w:rFonts w:ascii="Times New Roman" w:hAnsi="Times New Roman" w:eastAsia="Times New Roman" w:cs="Times New Roman"/>
          <w:sz w:val="23"/>
          <w:szCs w:val="23"/>
          <w:rtl w:val="0"/>
        </w:rPr>
        <w:t xml:space="preserve"> Εν κατακλείδι, </w:t>
      </w:r>
      <w:r>
        <w:rPr>
          <w:rFonts w:ascii="Times New Roman" w:hAnsi="Times New Roman" w:eastAsia="Times New Roman" w:cs="Times New Roman"/>
          <w:sz w:val="24"/>
          <w:szCs w:val="24"/>
          <w:rtl w:val="0"/>
        </w:rPr>
        <w:t xml:space="preserve">ο Froebel θεωρείται ο </w:t>
      </w:r>
      <w:r>
        <w:rPr>
          <w:rFonts w:ascii="Times New Roman" w:hAnsi="Times New Roman" w:eastAsia="Times New Roman" w:cs="Times New Roman"/>
          <w:i/>
          <w:sz w:val="24"/>
          <w:szCs w:val="24"/>
          <w:rtl w:val="0"/>
        </w:rPr>
        <w:t xml:space="preserve">“πατέρας” </w:t>
      </w:r>
      <w:r>
        <w:rPr>
          <w:rFonts w:ascii="Times New Roman" w:hAnsi="Times New Roman" w:eastAsia="Times New Roman" w:cs="Times New Roman"/>
          <w:sz w:val="24"/>
          <w:szCs w:val="24"/>
          <w:rtl w:val="0"/>
        </w:rPr>
        <w:t>της προσχολικής αγωγής καθώς έθεσε νέες βάσεις όσον αφορά την αγωγή των νηπίων και με τις παιδαγωγικές του ιδέες έδωσε την αφορμή σε πολλές γυναίκες διεθνώς, να ενδιαφερθούν και να ασχοληθούν με τη νηπιακή ηλικία και την προσχολική αγωγή.</w:t>
      </w:r>
    </w:p>
    <w:p w14:paraId="00000081">
      <w:pPr>
        <w:pStyle w:val="2"/>
      </w:pPr>
      <w:bookmarkStart w:id="5" w:name="_dvwvh8yrbrdi" w:colFirst="0" w:colLast="0"/>
      <w:bookmarkEnd w:id="5"/>
    </w:p>
    <w:p w14:paraId="75989586">
      <w:pPr>
        <w:pStyle w:val="2"/>
        <w:sectPr>
          <w:pgSz w:w="11909" w:h="16834"/>
          <w:pgMar w:top="1440" w:right="1399" w:bottom="1440" w:left="1417" w:header="720" w:footer="720" w:gutter="0"/>
          <w:pgNumType w:start="1"/>
          <w:cols w:space="720" w:num="1"/>
        </w:sectPr>
      </w:pPr>
      <w:bookmarkStart w:id="6" w:name="_78rg1713vg72" w:colFirst="0" w:colLast="0"/>
      <w:bookmarkEnd w:id="6"/>
    </w:p>
    <w:p w14:paraId="00000083">
      <w:pPr>
        <w:pStyle w:val="2"/>
        <w:rPr>
          <w:rFonts w:ascii="Times New Roman" w:hAnsi="Times New Roman" w:eastAsia="Times New Roman" w:cs="Times New Roman"/>
          <w:b/>
          <w:sz w:val="36"/>
          <w:szCs w:val="36"/>
        </w:rPr>
      </w:pPr>
      <w:bookmarkStart w:id="7" w:name="_yof176yz0l23" w:colFirst="0" w:colLast="0"/>
      <w:bookmarkEnd w:id="7"/>
      <w:r>
        <w:rPr>
          <w:rFonts w:ascii="Times New Roman" w:hAnsi="Times New Roman" w:eastAsia="Times New Roman" w:cs="Times New Roman"/>
          <w:b/>
          <w:sz w:val="36"/>
          <w:szCs w:val="36"/>
          <w:rtl w:val="0"/>
        </w:rPr>
        <w:t>Κεφάλαιο 2: Το έργο του</w:t>
      </w:r>
    </w:p>
    <w:p w14:paraId="00000084">
      <w:pPr>
        <w:rPr>
          <w:rFonts w:ascii="Times New Roman" w:hAnsi="Times New Roman" w:eastAsia="Times New Roman" w:cs="Times New Roman"/>
          <w:sz w:val="24"/>
          <w:szCs w:val="24"/>
        </w:rPr>
      </w:pPr>
    </w:p>
    <w:p w14:paraId="00000085">
      <w:pPr>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Το μάθημα των εικαστικών και οι παιγνιώδεις δραστηριότητες με τη χρήση εποπτικού υλικού αποτελούν κοινό τόπο στη σύγχρονη εκπαίδευση, ιδιαίτερα των μικρών μαθητών. Κάτι τέτοιο, όμως, δεν ήταν αυτονόητο κάποιους αιώνες πριν. Ο Fröbel πίστευε στην αποτελεσματικότητα της δράσης του παιδιού, κυρίως όταν αυτή είναι αυτόβουλη κι ενταγμένη στο παιχνίδι. Το σύστημά του για την αγωγή του νηπίου στηρίζεται στην ενιαία ψυχοφυσική ενότητα του ανθρώπινου νου, που ακολουθεί τους εξελικτικούς φυσικούς νόμους. Οι φυσικοί αυτοί νόμοι δεν είναι δεοντολογικοί, αλλά είναι απόρροια των ψυχολογικών τάσεων των μικρών παιδιών για κίνηση και ενέργεια, για χειροτεχνική δραστηριότητα, για παραγωγή και δημιουργία, για ρυθμική κίνηση, για γνώση και για κοινωνικότητα.</w:t>
      </w:r>
    </w:p>
    <w:p w14:paraId="00000086">
      <w:pPr>
        <w:spacing w:line="360" w:lineRule="auto"/>
        <w:jc w:val="both"/>
        <w:rPr>
          <w:rFonts w:ascii="Times New Roman" w:hAnsi="Times New Roman" w:eastAsia="Times New Roman" w:cs="Times New Roman"/>
          <w:sz w:val="24"/>
          <w:szCs w:val="24"/>
        </w:rPr>
      </w:pPr>
    </w:p>
    <w:p w14:paraId="00000087">
      <w:pPr>
        <w:shd w:val="clear" w:fill="FFFFFF"/>
        <w:spacing w:after="360"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Το παιχνίδι υπήρξε σημαντικός παράγοντας της παιδαγωγικής του Kindergarten, το σημαντικότερο μέσο για την αυτενέργεια του παιδιού τριών έως έξι ετών και την απελευθέρωση των δημιουργικών του δυνάμεων. Ουσιαστικά, η αγωγή με το παιχνίδι αποτελεί σημαντικό νεοτερισμό για τις παιδαγωγικές αντιλήψεις της εποχής. Το παιχνίδι, δηλαδή, στην αναπτυξιακή βαθμίδα του νηπίου συμπεριλαμβάνει για το Fröbel τα πάντα ενώ συνιστά μία τελείως διαφορετική συμπεριφορά που ενσωματώνεται στο παρόν, που χαλαρώνει αλλά παρόλα αυτά απαιτεί τη συνεχή εντατικοποίηση όλων των δυνάμεων.</w:t>
      </w:r>
    </w:p>
    <w:p w14:paraId="00000088">
      <w:pPr>
        <w:shd w:val="clear" w:fill="FFFFFF"/>
        <w:spacing w:after="360"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Για το Fröbel το παιχνίδι είναι η ελεύθερη εκδήλωση των τάσεων του παιδιού και η απεικόνιση της εσωτερικής του προσπάθειας. Το παιχνίδι βοηθά στην ανάπτυξη της νόησης του, συνδέοντας τον εσωτερικό του κόσμο με τον κόσμο των αισθήσεων, αφυπνίζοντάς του την περιέργεια, τη φιλομάθεια και τη δίψα για γνώση. Στο παιχνίδι το παιδί επιβεβαιώνει κάθε φορά αυτό που μπορεί να κάνει ανακαλύπτοντας τις δυνατότητες της θέλησης και της σκέψης του. Πρέπει να ξεκινά με μία εύκολη και ελκυστική δραστηριότητα, προκειμένου να διατηρήσει ζωντανό το ενδιαφέρον του και να μπορέσει να αναπτύξει σωστά όλες τις ικανότητές του. Η εισαγωγή της αγωγής με το παιχνίδι αποτέλεσε σημαντικό νεοτερισμό σε σχέση με τη μαθητοποίηση του περιεχομένου αγωγής που ίσχυε στο αλληλοδιδακτικό Νηπιαγωγείο.</w:t>
      </w:r>
    </w:p>
    <w:p w14:paraId="00000089">
      <w:pPr>
        <w:shd w:val="clear" w:fill="FFFFFF"/>
        <w:spacing w:after="360"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Στο φραιμπελιανό Νηπιαγωγείο δίνονται στα παιδιά κατάλληλα υλικά, κύβοι, πλάκες, πηλός, κερί, άμμος, χαρτί, χόρτα, ξύλα κ.λπ. Με τα υλικά αυτά, τα νήπια δημιουργούν πηγαδάκια, σπηλιές, γέφυρες, επιπλάκια και άλλα σχήματα, τα οποία καμιά φορά φαντάζουν ατελή. Θα πρέπει ωστόσο, να μας αρκεί η ψυχική διάθεση τους, το ενδιαφέρον τους και η προσπάθεια που κατέβαλλαν για να δημιουργήσουν. Πρέπει να τους παρέχουμε πολλών ειδών υλικά για να κατασκευάζουν με απόλυτη αυτενέργεια ό,τι μπορέσουν να σκεφτούν. Τα συνηθισμένα έτοιμα παιχνίδια δεν τους δίνουν την αφορμή για να τα επεξεργαστούν και δεν τους κινούν το ενδιαφέρον.Κάθε ενασχόληση στο Νηπιαγωγείο δεν πρέπει να γίνεται με τρόπο τυποποιημένο. Μόνο η αυτενεργός εργασία το ευχαριστεί, του αναπτύσσει τη φαντασία, του καλλιεργεί τα αισθήματα. Η αυτενέργεια θεωρείται στο φραιμπελιανό σύστημα ως η βάση κάθε πνευματικής και ηθικής προόδου. Με την αφύπνιση της εφευρετικότητας των μικρών παιδιών, αρχίζει η αυτενεργός παραγωγή ατομικών έργων. Ουσιαστικά αναπτύσσεται η δημιουργικότητά τους και η ελεύθερη δράση τους. Η ελεύθερη δράση των παιδιών, όμως, πρέπει να αναπτύσσεται εντός συγκεκριμένων ορίων. Το άσκοπο παιχνίδι, έκτος από την ωφέλεια της ανάπτυξης της κίνησης δεν επιφέρει καμία απολύτως πρόοδο.</w:t>
      </w:r>
    </w:p>
    <w:p w14:paraId="0000008A">
      <w:pPr>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Σε αυτό το πλαίσιο, δημιούργησε τα δικά του εκπαιδευτικά υλικά, τα οποία</w:t>
      </w:r>
    </w:p>
    <w:p w14:paraId="0000008B">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ονόμασε «δώρα» (Fröbelgaben). </w:t>
      </w:r>
    </w:p>
    <w:p w14:paraId="0000008C">
      <w:pPr>
        <w:spacing w:line="360" w:lineRule="auto"/>
        <w:jc w:val="both"/>
        <w:rPr>
          <w:rFonts w:ascii="Times New Roman" w:hAnsi="Times New Roman" w:eastAsia="Times New Roman" w:cs="Times New Roman"/>
          <w:b/>
          <w:sz w:val="24"/>
          <w:szCs w:val="24"/>
        </w:rPr>
      </w:pPr>
    </w:p>
    <w:p w14:paraId="0000008D">
      <w:pPr>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Τα δώρα είναι αναμφισβήτητα τα πρώτα εκπαιδευτικά παιχνίδια.</w:t>
      </w:r>
    </w:p>
    <w:p w14:paraId="0000008E">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Ονομάστηκαν έτσι ώστε να υπογραμμίσουν στα παιδιά ότι τα παιχνίδια πρέπει να τα σέβονται ως δώρα και στους δασκάλους να αναγνωρίζουν τα ατομικά “δώρα-χαρίσματα” που έχει κάθε παιδί από τη γέννησή του.</w:t>
      </w:r>
    </w:p>
    <w:p w14:paraId="0000008F">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rPr>
      </w:pPr>
    </w:p>
    <w:p w14:paraId="00000090">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Στόχος των «Δώρων» του Froebel</w:t>
      </w:r>
    </w:p>
    <w:p w14:paraId="00000091">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Τα υλικά δεν ήταν κάποια τυχαία δημιουργία, όπως υποθέτουν κάποιοι σύγχρονοι ιστορικοί. Ο Froebel πέρασε πολύ χρόνο παρατηρώντας τα παιδιά και βελτιώνοντας το σχέδιο των δώρων. Σχεδιάστηκαν για να λειτουργήσουν ως εργαλεία με τα οποία ένα παιδί μπορεί να αναγνωρίσει μέσω άψυχων πραγμάτων κάποια κοινά στοιχεία που βρίσκονται στη φύση και στο περιβάλλον του.</w:t>
      </w:r>
    </w:p>
    <w:p w14:paraId="00000092">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rPr>
      </w:pPr>
    </w:p>
    <w:p w14:paraId="00000093">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Τα «δώρα του Froebel» ξεχωρίζουν από άλλα παιδικά υλικά στον παιδικό σταθμό. Μπορούν να επιστρέψουν στην αρχική τους μορφή, όταν ολοκληρωθεί το παιχνίδι.</w:t>
      </w:r>
    </w:p>
    <w:p w14:paraId="00000094">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rPr>
      </w:pPr>
    </w:p>
    <w:p w14:paraId="39F2879D">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rtl w:val="0"/>
        </w:rPr>
      </w:pPr>
    </w:p>
    <w:p w14:paraId="277F3579">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rtl w:val="0"/>
        </w:rPr>
      </w:pPr>
    </w:p>
    <w:p w14:paraId="7AB3ACF3">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rtl w:val="0"/>
        </w:rPr>
      </w:pPr>
    </w:p>
    <w:p w14:paraId="00000095">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rPr>
      </w:pPr>
      <w:bookmarkStart w:id="10" w:name="_GoBack"/>
      <w:bookmarkEnd w:id="10"/>
      <w:r>
        <w:rPr>
          <w:rFonts w:ascii="Times New Roman" w:hAnsi="Times New Roman" w:eastAsia="Times New Roman" w:cs="Times New Roman"/>
          <w:b/>
          <w:sz w:val="24"/>
          <w:szCs w:val="24"/>
          <w:rtl w:val="0"/>
        </w:rPr>
        <w:t>Δώρο 1 – Μπάλες από Νήματα</w:t>
      </w:r>
    </w:p>
    <w:p w14:paraId="00000096">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Το πρώτο και αγαπημένο παιχνίδι για βρέφη, οι μαλακές μπάλες από νήματα του Froebel περιλάμβανε ένα ξύλινο κουτί με έξι μπάλες. Τρεις με τα κύρια χρώματα κόκκινο, κίτρινο και μπλε και τρεις με τα δευτερεύοντα χρώματα πορτοκαλί, πράσινο και μωβ. Αυτός είναι ένας θαυμάσιος τρόπος για την εκμάθηση των χρωμάτων του ουράνιου τόξου στα μικρά παιδιά.</w:t>
      </w:r>
    </w:p>
    <w:p w14:paraId="00000097">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rPr>
      </w:pPr>
    </w:p>
    <w:p w14:paraId="00000098">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r>
        <w:rPr>
          <w:rFonts w:ascii="Times New Roman" w:hAnsi="Times New Roman" w:eastAsia="Times New Roman" w:cs="Times New Roman"/>
          <w:b/>
          <w:sz w:val="24"/>
          <w:szCs w:val="24"/>
          <w:highlight w:val="white"/>
          <w:rtl w:val="0"/>
        </w:rPr>
        <w:t>Δώρο 2 – σφαίρα, κύλινδρος και κύβος</w:t>
      </w:r>
    </w:p>
    <w:p w14:paraId="00000099">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Ο Froebel ονόμασε αυτό το δώρο “την απόλαυση των παιδιών”. Αυτή η συσκευή περιείχε μια ξύλινη σφαίρα, ένα ξύλινο κύβο και ένα ξύλινο κύλινδρο, τα οποία είχαν ένα σύστημα για να κρεμιούνται. Όταν το κάθε σχήμα ξεχωριστά περιστρέφεται και ξετυλίγεται, το παιδί ανακαλύπτει ότι η περιστροφή αυτού του σχήματος δείχνει το σχήμα ενός άλλου. Για παράδειγμα ένας περιστρεφόμενος κύλινδρος παράγει μια σφαίρα – αποκαλύπτοντας τη διασύνδεσή τους.</w:t>
      </w:r>
    </w:p>
    <w:p w14:paraId="0000009A">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p>
    <w:p w14:paraId="0000009B">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Τα τρία διαφορετικά στερεά έχουν τρύπες και υπάρχουν κάποια μικρά ραβδιά με τη χρήση των οποίων το στερεό να μπορεί να περιστραφεί πάνω στο ραβδί.  Τα παιδιά νομίζουν ότι κάνουν μαγικά κόλπα και με τον τρόπο αυτό μαθαίνουν. Τα τρία αυτά ξύλινα σχήματα μπορούν να χρησιμοποιηθούν και να συνδυαστούν με διάφορους τρόπους και να αναπαραστήσουν με αυτόν τον τρόπο διάφορα αντικείμενα και μορφές.</w:t>
      </w:r>
    </w:p>
    <w:p w14:paraId="0000009C">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p>
    <w:p w14:paraId="0000009D">
      <w:pPr>
        <w:pBdr>
          <w:top w:val="none" w:color="auto" w:sz="0" w:space="0"/>
          <w:left w:val="none" w:color="auto" w:sz="0" w:space="0"/>
          <w:bottom w:val="none" w:color="auto" w:sz="0" w:space="11"/>
          <w:right w:val="none" w:color="auto" w:sz="0" w:space="0"/>
        </w:pBdr>
        <w:shd w:val="clear" w:fill="FFFFFF"/>
        <w:spacing w:line="360" w:lineRule="auto"/>
        <w:ind w:left="0" w:firstLine="0"/>
        <w:jc w:val="both"/>
        <w:rPr>
          <w:rFonts w:ascii="Times New Roman" w:hAnsi="Times New Roman" w:eastAsia="Times New Roman" w:cs="Times New Roman"/>
          <w:b/>
          <w:sz w:val="24"/>
          <w:szCs w:val="24"/>
          <w:highlight w:val="white"/>
        </w:rPr>
      </w:pPr>
      <w:r>
        <w:rPr>
          <w:rFonts w:ascii="Times New Roman" w:hAnsi="Times New Roman" w:eastAsia="Times New Roman" w:cs="Times New Roman"/>
          <w:b/>
          <w:sz w:val="24"/>
          <w:szCs w:val="24"/>
          <w:highlight w:val="white"/>
          <w:rtl w:val="0"/>
        </w:rPr>
        <w:t>Δώρο 3 – Ο διαχωρισμένος κύβος</w:t>
      </w:r>
    </w:p>
    <w:p w14:paraId="0000009E">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Πρόκειται για ένα κουτί που περιλαμβάνει έναν κύβο δύο ιντσών, ο οποίος αποτελείται από οκτώ κύβους μιας ίντσας. Ο σκοπός αυτών ήταν να κατανοήσουν τα παιδιά την έννοια των εξαρτημάτων που αποτελούν ένα σύνολο. Μπορούν να εξοικειωθούν με τις μαθηματικές έννοιες της πρόσθεσης, της αφαίρεσης, του πολλαπλασιασμού και της διαίρεσης. Ο Froebel πίστευε σθεναρά στην αξία του συμβολικού παιχνιδιού και επέτρεψε στο παιδί να χρησιμοποιήσει τη φαντασία του για να παίξει με τους κύβους.</w:t>
      </w:r>
    </w:p>
    <w:p w14:paraId="0000009F">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p>
    <w:p w14:paraId="000000A0">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r>
        <w:rPr>
          <w:rFonts w:ascii="Times New Roman" w:hAnsi="Times New Roman" w:eastAsia="Times New Roman" w:cs="Times New Roman"/>
          <w:b/>
          <w:sz w:val="24"/>
          <w:szCs w:val="24"/>
          <w:highlight w:val="white"/>
          <w:rtl w:val="0"/>
        </w:rPr>
        <w:t>Δώρο 4 – Ορθογώνια πρίσματα</w:t>
      </w:r>
    </w:p>
    <w:p w14:paraId="000000A1">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Με μόνο μια μικρή παραλλαγή από το δώρο 3. Ο κύβος τώρα χωρίζεται σε 8 ορθογώνια. Ο τρόπος που ανοίγει το δώρο νούμερο τέσσερα είναι ίδιος με αυτόν του δώρου τρία. Με τον τρόπο αυτό μπορούν τα παιδιά να συγκρίνουν ποια η διαφορά τους και να εξοικειωθούν με τις έννοιες ομοιότητα-διαφορά.</w:t>
      </w:r>
    </w:p>
    <w:p w14:paraId="000000A2">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Τα παιδιά μπορούν να παρομοιάσουν αυτά τα ορθογώνια σαν τούβλα, κεραμίδια και να αρχίσουν να κατασκευάζουν τοίχους, καρέκλες, τραπέζια, φράχτες, πεζοδρόμια, δρόμους. Λόγω του σχήματος και των διαστάσεων που έχουν τα ορθογώνια μπορούν να ανακαλύψουν αναλογίες, κλάσματα, κατευθύνσεις, το ύψος, το πλάτος, το μήκος, τις έννοιες κάθετα, οριζόντια.</w:t>
      </w:r>
    </w:p>
    <w:p w14:paraId="000000A3">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p>
    <w:p w14:paraId="000000A4">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r>
        <w:rPr>
          <w:rFonts w:ascii="Times New Roman" w:hAnsi="Times New Roman" w:eastAsia="Times New Roman" w:cs="Times New Roman"/>
          <w:b/>
          <w:sz w:val="24"/>
          <w:szCs w:val="24"/>
          <w:highlight w:val="white"/>
          <w:rtl w:val="0"/>
        </w:rPr>
        <w:t>Δώρο 5 – Κύβοι και τριγωνικά πρίσματα</w:t>
      </w:r>
    </w:p>
    <w:p w14:paraId="000000A5">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Αυτό το δώρο αποτελείται από έναν κύβο που αποτελείται από 21 μικρότερους κύβους, από τους οποίους οι 6 κύβοι είναι χωρισμένοι διαγώνια (σαν τρίγωνα) και οι 12 είναι ολόκληροι σε τετράγωνα. Κατάλληλο για παιδιά ηλικίας πέντε ετών και άνω. Τα παιδιά μπορούν να χρησιμοποιήσουν τα τρίγωνα και να χτίσουν πιο αληθοφανή κτίρια.</w:t>
      </w:r>
      <w:r>
        <w:rPr>
          <w:rFonts w:ascii="Times New Roman" w:hAnsi="Times New Roman" w:eastAsia="Times New Roman" w:cs="Times New Roman"/>
          <w:sz w:val="24"/>
          <w:szCs w:val="24"/>
          <w:highlight w:val="white"/>
          <w:rtl w:val="0"/>
        </w:rPr>
        <w:br w:type="textWrapping"/>
      </w:r>
      <w:r>
        <w:rPr>
          <w:rFonts w:ascii="Times New Roman" w:hAnsi="Times New Roman" w:eastAsia="Times New Roman" w:cs="Times New Roman"/>
          <w:sz w:val="24"/>
          <w:szCs w:val="24"/>
          <w:highlight w:val="white"/>
          <w:rtl w:val="0"/>
        </w:rPr>
        <w:t>Το κουτί ανοίγει με τον ίδιο τρόπο, όπως στο δώρο δύο και τρία και έτσι τα παιδιά μπορούν να σχολιάσουν τις ομοιότητες και τις διαφορές με τα προηγούμενα δώρα. Μπορούν να εξοικειωθούν με τις έννοιες γωνία, διαγώνια, τρίγωνο, ορθογώνιο. Για τα μεγαλύτερα παιδιά, αυτό το δώρο μπορεί επίσης να είναι τοποθετημένο έτσι ώστε να αντιπροσωπεύει μαθηματικές έννοιες, όπως το Πυθαγόρειο Θεώρημα (Α2 + Β2 = Γ2).</w:t>
      </w:r>
    </w:p>
    <w:p w14:paraId="000000A6">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p>
    <w:p w14:paraId="000000A7">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p>
    <w:p w14:paraId="000000A8">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r>
        <w:rPr>
          <w:rFonts w:ascii="Times New Roman" w:hAnsi="Times New Roman" w:eastAsia="Times New Roman" w:cs="Times New Roman"/>
          <w:sz w:val="24"/>
          <w:szCs w:val="24"/>
          <w:highlight w:val="white"/>
          <w:rtl w:val="0"/>
        </w:rPr>
        <w:t xml:space="preserve"> </w:t>
      </w:r>
      <w:r>
        <w:rPr>
          <w:rFonts w:ascii="Times New Roman" w:hAnsi="Times New Roman" w:eastAsia="Times New Roman" w:cs="Times New Roman"/>
          <w:b/>
          <w:sz w:val="24"/>
          <w:szCs w:val="24"/>
          <w:highlight w:val="white"/>
          <w:rtl w:val="0"/>
        </w:rPr>
        <w:t>Δώρο 6 – Κλασικά τετράγωνα</w:t>
      </w:r>
    </w:p>
    <w:p w14:paraId="000000A9">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Αυτός ο κύβος αποτελείται από 18 ορθογώνια, 12 τετράγωνα και 6 στενούς κίονες (στενές στήλες). Οι έννοιες της κλίμακας, της αναλογίας, της συμμετρίας και της ισορροπίας μπορούν να ανακαλυφθούν με αυτό το δώρο.</w:t>
      </w:r>
    </w:p>
    <w:p w14:paraId="000000AA">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p>
    <w:p w14:paraId="000000AB">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r>
        <w:rPr>
          <w:rFonts w:ascii="Times New Roman" w:hAnsi="Times New Roman" w:eastAsia="Times New Roman" w:cs="Times New Roman"/>
          <w:sz w:val="24"/>
          <w:szCs w:val="24"/>
          <w:highlight w:val="white"/>
          <w:rtl w:val="0"/>
        </w:rPr>
        <w:t xml:space="preserve"> </w:t>
      </w:r>
      <w:r>
        <w:rPr>
          <w:rFonts w:ascii="Times New Roman" w:hAnsi="Times New Roman" w:eastAsia="Times New Roman" w:cs="Times New Roman"/>
          <w:b/>
          <w:sz w:val="24"/>
          <w:szCs w:val="24"/>
          <w:highlight w:val="white"/>
          <w:rtl w:val="0"/>
        </w:rPr>
        <w:t>Δώρο 7 – Επίπεδα δισκία</w:t>
      </w:r>
    </w:p>
    <w:p w14:paraId="000000AC">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Γεωμετρικά σχήματα από ξύλο, πλαστικό ή χαρτί. Αυτό το δώρο περιέχει επτά σχήματα – τετράγωνο, ισόπλευρο τρίγωνο, ισοσκελές τρίγωνο, σκαλινό τρίγωνο, κύκλο, ημικύκλιο.</w:t>
      </w:r>
    </w:p>
    <w:p w14:paraId="000000AD">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b/>
          <w:sz w:val="24"/>
          <w:szCs w:val="24"/>
          <w:highlight w:val="white"/>
        </w:rPr>
      </w:pPr>
      <w:r>
        <w:rPr>
          <w:rFonts w:ascii="Times New Roman" w:hAnsi="Times New Roman" w:eastAsia="Times New Roman" w:cs="Times New Roman"/>
          <w:sz w:val="24"/>
          <w:szCs w:val="24"/>
          <w:highlight w:val="white"/>
          <w:rtl w:val="0"/>
        </w:rPr>
        <w:br w:type="textWrapping"/>
      </w:r>
      <w:r>
        <w:rPr>
          <w:rFonts w:ascii="Times New Roman" w:hAnsi="Times New Roman" w:eastAsia="Times New Roman" w:cs="Times New Roman"/>
          <w:b/>
          <w:sz w:val="24"/>
          <w:szCs w:val="24"/>
          <w:highlight w:val="white"/>
          <w:rtl w:val="0"/>
        </w:rPr>
        <w:t>Δώρο 8 – Ράβδοι και Δαχτυλίδια</w:t>
      </w:r>
    </w:p>
    <w:p w14:paraId="000000AE">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Αυτό το δώρο οδηγεί τα παιδιά να μάθουν την έννοια της γραμμής, που αντιπροσωπεύει τις άκρες ή τα περιγράμματα προηγούμενων αντικειμένων. Περιλαμβάνει δακτυλίους σε διάφορες διαστάσεις και ράβδους.</w:t>
      </w:r>
    </w:p>
    <w:p w14:paraId="000000AF">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p>
    <w:p w14:paraId="000000B0">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Για το παιδί, η μετάβαση από τη συγκεκριμένη στην αφηρημένη κατανόηση δεν πρέπει να συμβεί απότομα, αλλά σταδιακά. Είναι σημαντικό να σημειωθεί ότι ο Froebel δεν καθόρισε την ακολουθία των δώρων μετά το δώρο 7. Αυτό έγινε από τους οπαδούς του μετά το θάνατό του και με την πάροδο των ετών υπήρξαν διάφορες μορφές αρίθμησης.</w:t>
      </w:r>
    </w:p>
    <w:p w14:paraId="000000B1">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p>
    <w:p w14:paraId="000000B2">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Τα παιδιά μπορούν και πάλι να φτιάχνουν αντικείμενα από τη ζωή τους σε δύο διαστάσεις. Κάθε παιδί θα δημιουργήσει από τον δικό του κόσμο. Μέσα από το διάλογο και τη δημιουργία, το παιδί θα αναπτύξει αυτοπεποίθηση και θα εξοικειωθεί με τις φυσικές ιδιότητες του περιβάλλοντος.</w:t>
      </w:r>
    </w:p>
    <w:p w14:paraId="000000B3">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p>
    <w:p w14:paraId="000000B4">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Τόσο οι ράβδοι όσο και οι δακτύλιοι μπορούν να δώσουν δυνατότητες στα παιδιά για να παίξουν τόσο με ευθείες όσο και με καμπύλες γραμμές. Τα ραβδιά επιτρέπουν στο παιδί να μάθει τις έννοιες του πάνω / μέσου / κάτω, δεξιά / αριστερά, οριζόντια, καθώς και διάφορα είδη κλίσεων και γωνιών. Με τα ραβδιά μπορεί να σχηματίσει πολλά γεωμετρικά σχήματα.</w:t>
      </w:r>
    </w:p>
    <w:p w14:paraId="000000B5">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Οι δακτύλιοι εισάγουν τον κύκλο και την καμπύλη γραμμή. Μπορεί το παιδί να ανακαλύψει έννοιες, όπως ολόκληρο / μισό, διάμετρο / περιφέρεια, μέσα / έξω και την έννοια της καμπύλης κατεύθυνσης (ή προσανατολισμού).</w:t>
      </w:r>
    </w:p>
    <w:p w14:paraId="000000B6">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 xml:space="preserve"> </w:t>
      </w:r>
    </w:p>
    <w:p w14:paraId="000000B7">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p>
    <w:p w14:paraId="000000B8">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r>
        <w:rPr>
          <w:rFonts w:ascii="Times New Roman" w:hAnsi="Times New Roman" w:eastAsia="Times New Roman" w:cs="Times New Roman"/>
          <w:b/>
          <w:sz w:val="24"/>
          <w:szCs w:val="24"/>
          <w:highlight w:val="white"/>
          <w:rtl w:val="0"/>
        </w:rPr>
        <w:t>Δώρο 9 – Το σημείο</w:t>
      </w:r>
    </w:p>
    <w:p w14:paraId="000000B9">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Αυτό το δώρο διαθέτει μικρά αντικείμενα σε διάφορα χρώματα που αντιπροσωπεύουν το σημείο, που δεν έχει καμία διάσταση.</w:t>
      </w:r>
    </w:p>
    <w:p w14:paraId="000000BA">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p>
    <w:p w14:paraId="000000BB">
      <w:pPr>
        <w:pBdr>
          <w:top w:val="none" w:color="auto" w:sz="0" w:space="0"/>
          <w:left w:val="none" w:color="auto" w:sz="0" w:space="0"/>
          <w:bottom w:val="none" w:color="auto" w:sz="0" w:space="11"/>
          <w:right w:val="none" w:color="auto" w:sz="0" w:space="0"/>
        </w:pBdr>
        <w:shd w:val="clear" w:fill="FFFFFF"/>
        <w:spacing w:line="360" w:lineRule="auto"/>
        <w:jc w:val="both"/>
        <w:rPr>
          <w:rFonts w:ascii="Times New Roman" w:hAnsi="Times New Roman" w:eastAsia="Times New Roman" w:cs="Times New Roman"/>
          <w:b/>
          <w:sz w:val="24"/>
          <w:szCs w:val="24"/>
          <w:highlight w:val="white"/>
        </w:rPr>
      </w:pPr>
      <w:r>
        <w:rPr>
          <w:rFonts w:ascii="Times New Roman" w:hAnsi="Times New Roman" w:eastAsia="Times New Roman" w:cs="Times New Roman"/>
          <w:b/>
          <w:sz w:val="24"/>
          <w:szCs w:val="24"/>
          <w:highlight w:val="white"/>
          <w:rtl w:val="0"/>
        </w:rPr>
        <w:t>Δώρο 10 – Το δώρο πλαισίου</w:t>
      </w:r>
    </w:p>
    <w:p w14:paraId="000000BC">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Το δέκατο και τελευταίο δώρο συνδυάζει το σημείο και τη γραμμή για να δημιουργήσει ένα πλαίσιο στερεών μορφών σε τρισδιάστατη μορφή.Με αυτό τον τρόπο, οι αφηρημένες ιδέες για το σχήμα, τη μορφή και το χώρο που αποτελείται από αυθαίρετες γραμμές και σημεία (φανταστικά τρισδιάστατα στερεά) μπορούν να υλοποιηθούν σε συγκεκριμένη μορφή.</w:t>
      </w:r>
    </w:p>
    <w:p w14:paraId="000000BD">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highlight w:val="white"/>
        </w:rPr>
      </w:pPr>
    </w:p>
    <w:p w14:paraId="000000BE">
      <w:pPr>
        <w:pBdr>
          <w:top w:val="none" w:color="auto" w:sz="0" w:space="0"/>
          <w:left w:val="none" w:color="auto" w:sz="0" w:space="0"/>
          <w:bottom w:val="none" w:color="auto" w:sz="0" w:space="11"/>
          <w:right w:val="none" w:color="auto" w:sz="0" w:space="0"/>
        </w:pBdr>
        <w:shd w:val="clear" w:fill="FFFFFF"/>
        <w:spacing w:line="360" w:lineRule="auto"/>
        <w:ind w:firstLine="850"/>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 xml:space="preserve"> Λόγω των περιορισμένων τεχνολογικών τους μέσων, τα παιδιά  δεν είχαν λύση για να φτιάξουν το δώρο νούμερο δέκα. Το έκαναν λοιπόν με μπιζέλια, τα οποία άφηναν σε νερό όλη τη νύχτα έως ότου να διογκωθούν και να είναι αρκετά μαλακά. Έπειτα έπαιρναν οδοντογλυφίδες για να τα ενώσουν. Μόλις στέγνωναν τα μπιζέλια, ήταν έτοιμες οι κατασκευές.</w:t>
      </w:r>
    </w:p>
    <w:p w14:paraId="000000BF">
      <w:pPr>
        <w:pBdr>
          <w:top w:val="none" w:color="auto" w:sz="0" w:space="0"/>
          <w:left w:val="none" w:color="auto" w:sz="0" w:space="0"/>
          <w:bottom w:val="none" w:color="auto" w:sz="0" w:space="11"/>
          <w:right w:val="none" w:color="auto" w:sz="0" w:space="0"/>
        </w:pBdr>
        <w:shd w:val="clear" w:fill="FFFFFF"/>
        <w:spacing w:line="360" w:lineRule="auto"/>
        <w:ind w:firstLine="850"/>
        <w:jc w:val="both"/>
        <w:rPr>
          <w:rFonts w:ascii="Times New Roman" w:hAnsi="Times New Roman" w:eastAsia="Times New Roman" w:cs="Times New Roman"/>
          <w:sz w:val="24"/>
          <w:szCs w:val="24"/>
          <w:highlight w:val="white"/>
        </w:rPr>
      </w:pPr>
    </w:p>
    <w:p w14:paraId="000000C0">
      <w:pPr>
        <w:pBdr>
          <w:top w:val="none" w:color="auto" w:sz="0" w:space="0"/>
          <w:left w:val="none" w:color="auto" w:sz="0" w:space="0"/>
          <w:bottom w:val="none" w:color="auto" w:sz="0" w:space="11"/>
          <w:right w:val="none" w:color="auto" w:sz="0" w:space="0"/>
        </w:pBdr>
        <w:shd w:val="clear" w:fill="FFFFFF"/>
        <w:spacing w:line="36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Σήμερα, σχεδόν δύο αιώνες αργότερα, η διαχείριση φυσικών αντικειμένων εξακολουθεί να αποτελεί βασική αρχή στην εκπαίδευση των νηπίων. Τα «δώρα» του Froebel και οι ιδέες του διαδόθηκαν σε όλο τον κόσμο, επηρεάζοντας βαθιά την ανάπτυξη γενεών μικρών παιδιών (Resnick, 1998).</w:t>
      </w:r>
    </w:p>
    <w:p w14:paraId="000000C1">
      <w:pPr>
        <w:rPr>
          <w:rFonts w:ascii="Times New Roman" w:hAnsi="Times New Roman" w:eastAsia="Times New Roman" w:cs="Times New Roman"/>
          <w:b/>
          <w:sz w:val="28"/>
          <w:szCs w:val="28"/>
        </w:rPr>
      </w:pPr>
    </w:p>
    <w:p w14:paraId="000000C2">
      <w:pPr>
        <w:pStyle w:val="2"/>
      </w:pPr>
      <w:bookmarkStart w:id="8" w:name="_2z77r16tkada" w:colFirst="0" w:colLast="0"/>
      <w:bookmarkEnd w:id="8"/>
    </w:p>
    <w:p w14:paraId="2EBE2CAF">
      <w:pPr>
        <w:sectPr>
          <w:pgSz w:w="11909" w:h="16834"/>
          <w:pgMar w:top="1440" w:right="1399" w:bottom="1440" w:left="1417" w:header="720" w:footer="720" w:gutter="0"/>
          <w:cols w:space="720" w:num="1"/>
        </w:sectPr>
      </w:pPr>
    </w:p>
    <w:p w14:paraId="000000C4">
      <w:pPr>
        <w:pStyle w:val="2"/>
        <w:rPr>
          <w:rFonts w:ascii="Times New Roman" w:hAnsi="Times New Roman" w:eastAsia="Times New Roman" w:cs="Times New Roman"/>
          <w:b/>
          <w:sz w:val="36"/>
          <w:szCs w:val="36"/>
        </w:rPr>
      </w:pPr>
      <w:bookmarkStart w:id="9" w:name="_86cfn6vygeld" w:colFirst="0" w:colLast="0"/>
      <w:bookmarkEnd w:id="9"/>
      <w:r>
        <w:rPr>
          <w:rFonts w:ascii="Times New Roman" w:hAnsi="Times New Roman" w:eastAsia="Times New Roman" w:cs="Times New Roman"/>
          <w:b/>
          <w:sz w:val="36"/>
          <w:szCs w:val="36"/>
          <w:rtl w:val="0"/>
        </w:rPr>
        <w:t>Κεφάλαιο 3: Η συνεισφορά του</w:t>
      </w:r>
    </w:p>
    <w:p w14:paraId="000000C5">
      <w:pPr>
        <w:rPr>
          <w:rFonts w:ascii="Times New Roman" w:hAnsi="Times New Roman" w:eastAsia="Times New Roman" w:cs="Times New Roman"/>
          <w:b/>
          <w:sz w:val="28"/>
          <w:szCs w:val="28"/>
        </w:rPr>
      </w:pPr>
    </w:p>
    <w:p w14:paraId="000000C6">
      <w:pPr>
        <w:spacing w:after="160" w:line="360" w:lineRule="auto"/>
        <w:ind w:right="-341"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Η πιο σημαντική συνεισφορά του Φρέντερικ Φρέμπελ είναι η ίδρυση του πρώτου ¨ Νηπιακού κήπου¨(Kindergarten). Το 1840 ιδρύεται ο πρώτος νηπιακος κηπος στο Blankenburg, που απαρτίζονταν κυρίως από γυναίκες, και πρωταρχική θέση έχουν το παιχνίδι και οι δραστηριότητες. </w:t>
      </w:r>
    </w:p>
    <w:p w14:paraId="000000C7">
      <w:pPr>
        <w:spacing w:after="160" w:line="360" w:lineRule="auto"/>
        <w:ind w:right="-341"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Πριν τον νηπιακό κήπου είχε ιδρύσει ιδιωτικο σχολειο με την ονομασία Γενικό Γερμανικό Εκπαιδευτήριο.Σε αυτό φοιτούν παιδιά διαφόρων ηλικιών και έχει ως κέντρο του την οικογένεια.(Revier,1841). Αξίζει να σημειωθεί πως ο Φρέμπελ αξιοποίησε τις μητέρες των παιδιών που ήθελαν κάνοντάς τες τις πρώτες νηπιαγωγούς της εποχής εκείνης.   Ο Φρέμπελ θεωρεί πως η αγωγή ενός παιδιού ωφελείται από την φύση και δεν θα πρέπει να αποκόπτεται από αυτή. Αναφέρεται χαρακτηριστικά πως παρομοιάζει τα παιδιά με «λουλούδια». Το κάθε ένα είναι μοναδικό αλλά όλα χρειάζονται φροντίδα για να ανθίσουν στο σύνολο τους (Ravier,1941). Πίστευε πως το παιδί μπορεί να αναπτύξει όλες τις ικανότητες του μέσω του παιχνιδιού αρκεί να ξεκινήσει από την πιο εύκολη αλλά πιο ελκυστική δραστηριότητα, ώστε το ενδιαφέρον του να κρατηθεί ζωντανό (Χ. Χατζηστεφανίδου,2008). Όπως αναφέρει χαρακτηριστικά «ένα παιδί που φροντίζει τη ζωή ενός φυτού, τείνει να φροντίσει ευκολότερα και τον εαυτό του (Froebel, 1885).  </w:t>
      </w:r>
    </w:p>
    <w:p w14:paraId="000000C8">
      <w:pPr>
        <w:spacing w:after="160" w:line="360" w:lineRule="auto"/>
        <w:ind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Ο ¨νηπιακός κήπος ¨ περιλάβανε:</w:t>
      </w:r>
    </w:p>
    <w:p w14:paraId="000000C9">
      <w:pPr>
        <w:spacing w:after="160" w:line="360" w:lineRule="auto"/>
        <w:ind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1)ασκήσεις σωματικές ανάλογες με την ηλικία του παιδιού,</w:t>
      </w:r>
    </w:p>
    <w:p w14:paraId="000000CA">
      <w:pPr>
        <w:spacing w:after="160" w:line="360" w:lineRule="auto"/>
        <w:ind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2) ασκήσεις για την καλλιέργεια της παρατηρητικότητας, </w:t>
      </w:r>
    </w:p>
    <w:p w14:paraId="000000CB">
      <w:pPr>
        <w:spacing w:after="160" w:line="360" w:lineRule="auto"/>
        <w:ind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3) παιχνίδια για την όξυνση των αισθητήριων οργάνων, </w:t>
      </w:r>
    </w:p>
    <w:p w14:paraId="000000CC">
      <w:pPr>
        <w:spacing w:after="160" w:line="360" w:lineRule="auto"/>
        <w:ind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4)παιχνίδια για την ανάπτυξη της λεπτής κινητικότητας,</w:t>
      </w:r>
    </w:p>
    <w:p w14:paraId="000000CD">
      <w:pPr>
        <w:spacing w:after="160" w:line="360" w:lineRule="auto"/>
        <w:ind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5) αφηγήσεις για την ανάπτυξη της συναισθηματικότητας των παιδιών, </w:t>
      </w:r>
    </w:p>
    <w:p w14:paraId="000000CE">
      <w:pPr>
        <w:spacing w:after="160" w:line="360" w:lineRule="auto"/>
        <w:ind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6) κάποια μαθήματα ώστε τα παιδιά να ξέρουν τις υποχρεώσεις και τα καθήκοντά του απέναντι στους συμμαθητές τους και στο φυσικό περιβάλλον (Freobel F, 1921).</w:t>
      </w:r>
    </w:p>
    <w:p w14:paraId="000000CF">
      <w:pPr>
        <w:spacing w:after="160" w:line="360" w:lineRule="auto"/>
        <w:ind w:right="-199"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Όλα τα παραπάνω, με δημιουργικές ασκήσεις και παιχνίδια, σε συνδυασμό με το παιδαγωγικό υλικό των «Δώρων» που δημιούργησε σηματοδοτούν μια πρωτοποριακή παιδαγωγική μέθοδο για την εποχή εκείνη. Οι απόψεις και οι θέσεις που εισάγει στον χώρο της εκπαίδευσης τον τοποθετούν μεταξύ των προδρόμων της εκπαίδευσης. Η θέση που εξέφρασε χρησιμοποιείται σήμερα ως η βασική αρχή της παιδαγωγικής επιστήμης. Είναι ο πρώτος που τοποθετεί το παιδί στο κέντρο την μάθησης, γνωστό στις μέρες μας ως « παιδοκεντρικότητα» (Β. Χατζηνικολάου-Μαρασλή,2000). Σύμφωνα με τον Φρέμπελ η εκπαίδευση και η διδασκαλία δεν παρεμβαίνουν στο παιδί. Κρατούν μια στάση αναμονής ώστε το παιδί να την ανακαλύπτει μόνο του (Σ. Χατζηστεφανίδου,2008). Βλέποντας την απήχηση που είχε ο παιδικός κήπος και το συνεχώς αυξανόμενο ενδιαφέρον των γονέων, αποφασίζει να ξεκινήσει περιοδεία στην Γερμανία, ξεκινώντας από την Δρέσδη με στόχο την διάδοση του έργου του και των θεωριών του (Σ. Χατζηστεφανίδου,2008). Ο ανδρικός πληθυσμός δεν ανταποκρίθηκε στις ιδέες του. Αντίθετα ο γυναικείος πληθυσμός αποδεικνύεται πιο δραστήριος, αποτελούμενος από γυναίκες της ανώτερης τάξης την εποχή που τα γυναικεία κινήματα έκαναν την εμφάνιση τους και διεκδικούσαν της θέση της γυναίκας σε περισσότερα αξιώματα. Κατά την διάρκεια του 1840 οι Φρεμπελιανές θεωρίες έχουν αρχίσει να κερδίζουν έδαφος . Το 1848 στην Εθνοσυνέλευση της Φρανκφούρτης εκφράστηκε το αίτημα να ενταχθούν οι νηπιακοί κήποι στο δημόσιο εκπαιδευτικό σύστημα. Μέσα στο ίδιο έτος καταφέρνουν και ιδρύονται 44 νέα Kindergarten (A. Reble,2008). Τα αμέσως επόμενα χρόνια και έχοντας περάσει ο πόλεμος με την Πρωσία, οι Γερμανοί μετανάστες ιδρύουν το πρώτο αμερικανικό Kindergarten στο Watertown του Wincosin το 1865 (A. Reble,2008). Το Φρομπελιανό σύστημα σηματοδοτεί το εκπαιδευτικό σύστημα στις ΗΠΑ και ο Φρέμπελ αναγνωρίζεται ως «ο μεγάλος ήρωας της εκπαίδευσης του 19ου αιώνα» (M. S. Baader,2004).</w:t>
      </w:r>
    </w:p>
    <w:p w14:paraId="000000D0">
      <w:pPr>
        <w:spacing w:after="160" w:line="360" w:lineRule="auto"/>
        <w:ind w:right="-199"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Στην Αγγλία ιδρύεται ο πρώτος νηπιακός κήπος το 1851 και το 1874 ιδρύεται η Αγγλική Φρεμπελιανή Εταιρεία που είχε ως στόχο την προώθηση του θεσμού(E. Lawrence,1969). Μετά τις ΗΠΑ και την Αγγλία, μεγάλο ενδιαφέρον δείχνει και η  Ρωσία. Ο Τσάρος Αλέξανδρος Β΄, στο πλαίσιο των φιλελεύθερων μεταρρυθμίσεων του, γνωρίζει τον νηπιακό κήπο και παρακολουθεί στενά τις μεθόδους του Φρέμπελ. Από την Ρωσία φτάνει στην Φιλανδία το 1863 (7Y. Valkanova &amp; K. J Brehony,2006). Το 1871, ιδρύεται  στη Φλωρεντία, ένας πρότυπος ¨νηπιακός κήπος¨. Ακολουθούν οι Ιάπωνες, που το 1876 ,που  παρακολουθώντας τις παιδαγωγικές εξελίξεις σε Ευρώπη και Αμερική αποφασίζουν να εγκαθιδρύσουν στο εθνικό εκπαιδευτικό τους σύστημα τα πρώτα  Kindergartens (Σ. Χατζηστεφανίδου,2008).</w:t>
      </w:r>
    </w:p>
    <w:p w14:paraId="000000D1">
      <w:pPr>
        <w:spacing w:after="160" w:line="360" w:lineRule="auto"/>
        <w:ind w:right="-199"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Στον Ελλαδικό χώρο η Φρεμπελιανή μέθοδος εφαρμόστηκε πολύ αργότερα. Υπάρχουν καταγραφές νηπιακών κήπων την δεκαετία του 1880 υπό τη διεύθυνση της Ε. Λοίζου, η οποία κατά την επιστροφή της από την Γερμανία θέλησε να εφαρμόσει όσα σπούδασε. Το ίδιο χρονικό διάστημα η Αικ. Λασκαρίδου στο Νηπιαγωγείο του Ελληνικού Παρθεναγωγείου, στο οποίο υπήρξε διευθύντρια εφαρμόζει και εισάγει τη Φρεμπελιανή μέθοδο.( Μ. Κάτσιου – Ζαφρανά,1990).</w:t>
      </w:r>
    </w:p>
    <w:p w14:paraId="000000D2">
      <w:pPr>
        <w:spacing w:after="160" w:line="360" w:lineRule="auto"/>
        <w:ind w:right="-199" w:firstLine="851"/>
        <w:jc w:val="both"/>
        <w:rPr>
          <w:rFonts w:ascii="Times New Roman" w:hAnsi="Times New Roman" w:eastAsia="Times New Roman" w:cs="Times New Roman"/>
          <w:color w:val="444444"/>
          <w:sz w:val="24"/>
          <w:szCs w:val="24"/>
          <w:highlight w:val="white"/>
        </w:rPr>
      </w:pPr>
      <w:r>
        <w:rPr>
          <w:rFonts w:ascii="Times New Roman" w:hAnsi="Times New Roman" w:eastAsia="Times New Roman" w:cs="Times New Roman"/>
          <w:sz w:val="24"/>
          <w:szCs w:val="24"/>
          <w:rtl w:val="0"/>
        </w:rPr>
        <w:t xml:space="preserve">Αναπόσπαστο κομμάτι της συνεισφοράς του αποτελεί το συγγραφικό του έργο, το οποίο αρχίζει περίπου το 1820. Το πρώτο με τίτλο: </w:t>
      </w:r>
      <w:r>
        <w:rPr>
          <w:rFonts w:ascii="Times New Roman" w:hAnsi="Times New Roman" w:eastAsia="Times New Roman" w:cs="Times New Roman"/>
          <w:i/>
          <w:sz w:val="24"/>
          <w:szCs w:val="24"/>
          <w:rtl w:val="0"/>
        </w:rPr>
        <w:t xml:space="preserve">Μια γενική παιδεία η οποία να ανταποκρίνεται με ικανοποιητικό τρόπο στις απαιτήσεις του Γερμανικού λαού, είναι η θεμελιώδης και πρωταρχική ανάγκη του Γερμανικού λαού, </w:t>
      </w:r>
      <w:r>
        <w:rPr>
          <w:rFonts w:ascii="Times New Roman" w:hAnsi="Times New Roman" w:eastAsia="Times New Roman" w:cs="Times New Roman"/>
          <w:sz w:val="24"/>
          <w:szCs w:val="24"/>
          <w:rtl w:val="0"/>
        </w:rPr>
        <w:t>είναι η προσπάθεια του να περιγράψει τον τρόπο διδασκαλίας του και να συνδέσει την επιστήμη της με το σχολείο(</w:t>
      </w:r>
      <w:r>
        <w:rPr>
          <w:rFonts w:ascii="Times New Roman" w:hAnsi="Times New Roman" w:eastAsia="Times New Roman" w:cs="Times New Roman"/>
          <w:sz w:val="24"/>
          <w:szCs w:val="24"/>
          <w:highlight w:val="white"/>
          <w:rtl w:val="0"/>
        </w:rPr>
        <w:t>Χελιατσίδου, Ζ. (2009).</w:t>
      </w:r>
      <w:r>
        <w:rPr>
          <w:rFonts w:ascii="Times New Roman" w:hAnsi="Times New Roman" w:eastAsia="Times New Roman" w:cs="Times New Roman"/>
          <w:sz w:val="24"/>
          <w:szCs w:val="24"/>
          <w:rtl w:val="0"/>
        </w:rPr>
        <w:t xml:space="preserve"> Κάποια χρόνια αργότερα, το 1826, εκδίδεται </w:t>
      </w:r>
      <w:r>
        <w:rPr>
          <w:rFonts w:ascii="Times New Roman" w:hAnsi="Times New Roman" w:eastAsia="Times New Roman" w:cs="Times New Roman"/>
          <w:i/>
          <w:sz w:val="24"/>
          <w:szCs w:val="24"/>
          <w:rtl w:val="0"/>
        </w:rPr>
        <w:t xml:space="preserve">η αγωγή του ανθρώπου </w:t>
      </w:r>
      <w:r>
        <w:rPr>
          <w:rFonts w:ascii="Times New Roman" w:hAnsi="Times New Roman" w:eastAsia="Times New Roman" w:cs="Times New Roman"/>
          <w:sz w:val="24"/>
          <w:szCs w:val="24"/>
          <w:rtl w:val="0"/>
        </w:rPr>
        <w:t>που αποτυπωνει με κάθε λεπτομέρεια την λειτουργία του συστήματος που έχει σχεδιάσει. Ακολουθεί το 1833 το δοκίμιο του</w:t>
      </w:r>
      <w:r>
        <w:rPr>
          <w:rFonts w:ascii="Times New Roman" w:hAnsi="Times New Roman" w:eastAsia="Times New Roman" w:cs="Times New Roman"/>
          <w:i/>
          <w:sz w:val="24"/>
          <w:szCs w:val="24"/>
          <w:rtl w:val="0"/>
        </w:rPr>
        <w:t xml:space="preserve"> περι της θεμελίου ανατροφής του ανθρώπου(</w:t>
      </w:r>
      <w:r>
        <w:rPr>
          <w:rFonts w:ascii="Times New Roman" w:hAnsi="Times New Roman" w:eastAsia="Times New Roman" w:cs="Times New Roman"/>
          <w:sz w:val="24"/>
          <w:szCs w:val="24"/>
          <w:highlight w:val="white"/>
          <w:rtl w:val="0"/>
        </w:rPr>
        <w:t>Ματσέλα, Α. (2014)</w:t>
      </w:r>
      <w:r>
        <w:rPr>
          <w:rFonts w:ascii="Times New Roman" w:hAnsi="Times New Roman" w:eastAsia="Times New Roman" w:cs="Times New Roman"/>
          <w:color w:val="444444"/>
          <w:sz w:val="24"/>
          <w:szCs w:val="24"/>
          <w:highlight w:val="white"/>
          <w:rtl w:val="0"/>
        </w:rPr>
        <w:t>.</w:t>
      </w:r>
    </w:p>
    <w:p w14:paraId="000000D3">
      <w:pPr>
        <w:spacing w:after="160" w:line="360" w:lineRule="auto"/>
        <w:ind w:right="-199" w:firstLine="851"/>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white"/>
          <w:rtl w:val="0"/>
        </w:rPr>
        <w:t>Οι φρεμεπελιανές μέθοδοι εφαρμόζονται μέχρι σήμερα σε πληθώρα σχολείων. Δεν εφαρμόζονται πιστά, όπως διατυπώθηκαν στα συγγραφικά έργα του, αλλά έχοντας επιδράσει πάνω στην θεωρία και έχοντας προσθέσει κάποια κομμάτια επιπλέον παιδαγωγοί. Ο κύριος σκοπός του νηπιαγωγού είναι να προτρέπει το παιδί να κατακτήσει την γνώση μόνο του και το βοηθά όπου χρειάζεται ή όπου το έχει ανάγκη. Η δραστηριοτητες κυριαρχούν στην φοίτηση του παιδιού στο νηπιαγωγείο. Χρησιμοποιείται κυρίως η μέθοδος των λογικών και φυσικών συνεπειών. Έτσι τα παιδιά γίνονται υπευθυνα για την συμπεριφορά τους, παίρνουν αποφάσεις τις οποίες ακολουθούν και τους δίνεται η δυνατότητα να μάθουν μέσα από την φυσική και κοινωνική τάξη πραγμάτων.</w:t>
      </w:r>
    </w:p>
    <w:p w14:paraId="000000D4">
      <w:pPr>
        <w:spacing w:after="160" w:line="360" w:lineRule="auto"/>
        <w:ind w:right="-199" w:firstLine="851"/>
        <w:jc w:val="both"/>
        <w:rPr>
          <w:rFonts w:ascii="Times New Roman" w:hAnsi="Times New Roman" w:eastAsia="Times New Roman" w:cs="Times New Roman"/>
          <w:sz w:val="24"/>
          <w:szCs w:val="24"/>
          <w:highlight w:val="white"/>
        </w:rPr>
      </w:pPr>
    </w:p>
    <w:p w14:paraId="000000D5">
      <w:pPr>
        <w:spacing w:after="160" w:line="360" w:lineRule="auto"/>
        <w:ind w:right="-19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Παρατηρώντας την εξάπλωση της θεωρίας του Φρέμπελ, σε σχεδόν όλο τον κόσμο, γίνεται κατανοητό πως δεν δημιούργησε απλά μια απλή μέθοδο. Κατάφερε και ανέπτυξε μια βαθύτερη φιλοσοφία που ποτέ δεν θα θεωρηθεί ξεπερασμένη, αν θέλει κάποιος να κατανοήσει το παιδί και τις ανάγκες του. Ο Φρέμπελ αναφέρει σε σύγγραμμά του πως ήθελε να ασχοληθεί με την συνολική εκπαίδευση του παιδιού. Από την γέννηση του έως την ενηλικίωση του (Π. Κυριαζοπούλου – Βαληνάκη,1977). Διατύπωσε κάτι τόσο επαναστατικό που το πνεύμα της εποχής του δεν μπορούσε να το κατανοήσει εύκολα. Έθεσε τα θεμέλια για την εισαγωγή του θεσμού της προσχολικής αγωγής σε όλο τον κόσμο. κατέστησε κατανοητό πως η ώθηση για μάθηση πηγάζει από το ίδιο το παιδί. Ο δάσκαλος παίρνει καθοδηγητικό ρόλο. Το παιδί είναι το κέντρο κάθε εκπαιδευτικής δραστηριότητας και έτσι του δίνεται η δυνατότητα να εξελιχθεί πολύπλευρα.</w:t>
      </w:r>
    </w:p>
    <w:p w14:paraId="000000D6">
      <w:pPr>
        <w:spacing w:after="160" w:line="360" w:lineRule="auto"/>
        <w:ind w:right="-199"/>
        <w:jc w:val="both"/>
        <w:rPr>
          <w:rFonts w:ascii="Times New Roman" w:hAnsi="Times New Roman" w:eastAsia="Times New Roman" w:cs="Times New Roman"/>
          <w:sz w:val="24"/>
          <w:szCs w:val="24"/>
        </w:rPr>
      </w:pPr>
    </w:p>
    <w:p w14:paraId="000000D7">
      <w:pPr>
        <w:spacing w:after="160" w:line="360" w:lineRule="auto"/>
        <w:ind w:right="-199"/>
        <w:jc w:val="both"/>
        <w:rPr>
          <w:rFonts w:ascii="Times New Roman" w:hAnsi="Times New Roman" w:eastAsia="Times New Roman" w:cs="Times New Roman"/>
          <w:sz w:val="24"/>
          <w:szCs w:val="24"/>
        </w:rPr>
      </w:pPr>
    </w:p>
    <w:p w14:paraId="000000D8">
      <w:pPr>
        <w:spacing w:after="160" w:line="360" w:lineRule="auto"/>
        <w:ind w:right="-19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tl w:val="0"/>
        </w:rPr>
        <w:t>ΕΠΙΛΟΓΟΣ</w:t>
      </w:r>
    </w:p>
    <w:p w14:paraId="000000D9">
      <w:pPr>
        <w:spacing w:after="160" w:line="360" w:lineRule="auto"/>
        <w:ind w:right="-19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Ο Friedrich Froebel αποτελεί μια από τις κορυφαίες προσωπικότητες στον χώρο της παιδαγωγικής, με τις ιδέες και το έργο του να αποτελούν θεμέλιο λίθο της προσχολικής εκπαίδευσης. Η παιδοκεντρική του προσέγγιση και η έμφαση στο παιχνίδι και τη δημιουργικότητα έχουν επηρεάσει γενιές εκπαιδευτικών και παιδιών παγκοσμίως. Μέσα από τη μελέτη της φύσης και τη φιλοσοφία του, ο Froebel κατάφερε να αναδείξει τη σημασία της προσχολικής ηλικίας ως κρίσιμης περιόδου για την ολόπλευρη ανάπτυξη του ανθρώπου. Το έργο του συνεχίζει να αποτελεί πηγή έμπνευσης για τον εκπαιδευτικό κόσμο, υπογραμμίζοντας τη διαχρονικότητα και την παγκόσμια απήχηση των ιδεών του.</w:t>
      </w:r>
    </w:p>
    <w:p w14:paraId="000000DA">
      <w:pPr>
        <w:spacing w:after="160" w:line="360" w:lineRule="auto"/>
        <w:ind w:right="-199"/>
        <w:jc w:val="both"/>
        <w:rPr>
          <w:rFonts w:ascii="Times New Roman" w:hAnsi="Times New Roman" w:eastAsia="Times New Roman" w:cs="Times New Roman"/>
          <w:b/>
          <w:sz w:val="24"/>
          <w:szCs w:val="24"/>
        </w:rPr>
      </w:pPr>
    </w:p>
    <w:p w14:paraId="000000DB">
      <w:pPr>
        <w:spacing w:after="160" w:line="360" w:lineRule="auto"/>
        <w:ind w:right="-199"/>
        <w:jc w:val="both"/>
        <w:rPr>
          <w:rFonts w:ascii="Times New Roman" w:hAnsi="Times New Roman" w:eastAsia="Times New Roman" w:cs="Times New Roman"/>
          <w:b/>
          <w:sz w:val="24"/>
          <w:szCs w:val="24"/>
        </w:rPr>
      </w:pPr>
    </w:p>
    <w:p w14:paraId="000000DC">
      <w:pPr>
        <w:spacing w:after="160" w:line="360" w:lineRule="auto"/>
        <w:ind w:right="-199"/>
        <w:jc w:val="both"/>
        <w:rPr>
          <w:rFonts w:ascii="Times New Roman" w:hAnsi="Times New Roman" w:eastAsia="Times New Roman" w:cs="Times New Roman"/>
          <w:b/>
          <w:sz w:val="24"/>
          <w:szCs w:val="24"/>
        </w:rPr>
      </w:pPr>
    </w:p>
    <w:p w14:paraId="000000DD">
      <w:pPr>
        <w:spacing w:after="160" w:line="360" w:lineRule="auto"/>
        <w:ind w:right="-199"/>
        <w:jc w:val="both"/>
        <w:rPr>
          <w:rFonts w:ascii="Times New Roman" w:hAnsi="Times New Roman" w:eastAsia="Times New Roman" w:cs="Times New Roman"/>
          <w:b/>
          <w:sz w:val="24"/>
          <w:szCs w:val="24"/>
        </w:rPr>
      </w:pPr>
    </w:p>
    <w:p w14:paraId="000000DE">
      <w:pPr>
        <w:spacing w:after="160" w:line="360" w:lineRule="auto"/>
        <w:ind w:right="-199"/>
        <w:jc w:val="both"/>
        <w:rPr>
          <w:rFonts w:ascii="Times New Roman" w:hAnsi="Times New Roman" w:eastAsia="Times New Roman" w:cs="Times New Roman"/>
          <w:b/>
          <w:sz w:val="24"/>
          <w:szCs w:val="24"/>
        </w:rPr>
      </w:pPr>
    </w:p>
    <w:p w14:paraId="000000DF">
      <w:pPr>
        <w:spacing w:after="160" w:line="360" w:lineRule="auto"/>
        <w:ind w:right="-199"/>
        <w:jc w:val="both"/>
        <w:rPr>
          <w:rFonts w:ascii="Times New Roman" w:hAnsi="Times New Roman" w:eastAsia="Times New Roman" w:cs="Times New Roman"/>
          <w:b/>
          <w:sz w:val="24"/>
          <w:szCs w:val="24"/>
        </w:rPr>
      </w:pPr>
    </w:p>
    <w:p w14:paraId="000000E0">
      <w:pPr>
        <w:spacing w:after="160" w:line="360" w:lineRule="auto"/>
        <w:ind w:right="-199"/>
        <w:jc w:val="both"/>
        <w:rPr>
          <w:rFonts w:ascii="Times New Roman" w:hAnsi="Times New Roman" w:eastAsia="Times New Roman" w:cs="Times New Roman"/>
          <w:b/>
          <w:sz w:val="24"/>
          <w:szCs w:val="24"/>
        </w:rPr>
      </w:pPr>
    </w:p>
    <w:p w14:paraId="000000E1">
      <w:pPr>
        <w:spacing w:after="160" w:line="360" w:lineRule="auto"/>
        <w:ind w:right="-199"/>
        <w:jc w:val="both"/>
        <w:rPr>
          <w:rFonts w:ascii="Times New Roman" w:hAnsi="Times New Roman" w:eastAsia="Times New Roman" w:cs="Times New Roman"/>
          <w:b/>
          <w:sz w:val="24"/>
          <w:szCs w:val="24"/>
        </w:rPr>
      </w:pPr>
    </w:p>
    <w:p w14:paraId="000000E2">
      <w:pPr>
        <w:spacing w:after="160" w:line="360" w:lineRule="auto"/>
        <w:ind w:right="-199"/>
        <w:jc w:val="both"/>
        <w:rPr>
          <w:rFonts w:ascii="Times New Roman" w:hAnsi="Times New Roman" w:eastAsia="Times New Roman" w:cs="Times New Roman"/>
          <w:b/>
          <w:sz w:val="24"/>
          <w:szCs w:val="24"/>
        </w:rPr>
      </w:pPr>
    </w:p>
    <w:p w14:paraId="000000E3">
      <w:pPr>
        <w:spacing w:after="160" w:line="360" w:lineRule="auto"/>
        <w:ind w:right="-199"/>
        <w:jc w:val="both"/>
        <w:rPr>
          <w:rFonts w:ascii="Times New Roman" w:hAnsi="Times New Roman" w:eastAsia="Times New Roman" w:cs="Times New Roman"/>
          <w:b/>
          <w:sz w:val="24"/>
          <w:szCs w:val="24"/>
        </w:rPr>
      </w:pPr>
    </w:p>
    <w:p w14:paraId="000000E4">
      <w:pPr>
        <w:spacing w:after="160" w:line="360" w:lineRule="auto"/>
        <w:ind w:right="-199"/>
        <w:jc w:val="both"/>
        <w:rPr>
          <w:rFonts w:ascii="Times New Roman" w:hAnsi="Times New Roman" w:eastAsia="Times New Roman" w:cs="Times New Roman"/>
          <w:b/>
          <w:sz w:val="24"/>
          <w:szCs w:val="24"/>
        </w:rPr>
      </w:pPr>
    </w:p>
    <w:p w14:paraId="000000E5">
      <w:pPr>
        <w:spacing w:after="160" w:line="360" w:lineRule="auto"/>
        <w:ind w:right="-199"/>
        <w:jc w:val="both"/>
        <w:rPr>
          <w:rFonts w:ascii="Times New Roman" w:hAnsi="Times New Roman" w:eastAsia="Times New Roman" w:cs="Times New Roman"/>
          <w:b/>
          <w:sz w:val="24"/>
          <w:szCs w:val="24"/>
        </w:rPr>
      </w:pPr>
    </w:p>
    <w:p w14:paraId="000000E6">
      <w:pPr>
        <w:spacing w:after="160" w:line="360" w:lineRule="auto"/>
        <w:ind w:right="-199"/>
        <w:jc w:val="both"/>
        <w:rPr>
          <w:rFonts w:ascii="Times New Roman" w:hAnsi="Times New Roman" w:eastAsia="Times New Roman" w:cs="Times New Roman"/>
          <w:b/>
          <w:sz w:val="24"/>
          <w:szCs w:val="24"/>
        </w:rPr>
      </w:pPr>
    </w:p>
    <w:p w14:paraId="000000E7">
      <w:pPr>
        <w:spacing w:after="160" w:line="360" w:lineRule="auto"/>
        <w:ind w:right="-199"/>
        <w:jc w:val="both"/>
        <w:rPr>
          <w:rFonts w:ascii="Times New Roman" w:hAnsi="Times New Roman" w:eastAsia="Times New Roman" w:cs="Times New Roman"/>
          <w:b/>
          <w:sz w:val="24"/>
          <w:szCs w:val="24"/>
        </w:rPr>
      </w:pPr>
    </w:p>
    <w:p w14:paraId="000000E8">
      <w:pPr>
        <w:spacing w:after="160" w:line="360" w:lineRule="auto"/>
        <w:ind w:right="-199"/>
        <w:jc w:val="both"/>
        <w:rPr>
          <w:rFonts w:ascii="Times New Roman" w:hAnsi="Times New Roman" w:eastAsia="Times New Roman" w:cs="Times New Roman"/>
          <w:b/>
          <w:sz w:val="24"/>
          <w:szCs w:val="24"/>
        </w:rPr>
      </w:pPr>
    </w:p>
    <w:p w14:paraId="000000E9">
      <w:pPr>
        <w:spacing w:after="160" w:line="360" w:lineRule="auto"/>
        <w:ind w:right="-199"/>
        <w:jc w:val="both"/>
        <w:rPr>
          <w:rFonts w:ascii="Times New Roman" w:hAnsi="Times New Roman" w:eastAsia="Times New Roman" w:cs="Times New Roman"/>
          <w:b/>
          <w:sz w:val="24"/>
          <w:szCs w:val="24"/>
        </w:rPr>
      </w:pPr>
    </w:p>
    <w:p w14:paraId="000000EA">
      <w:pPr>
        <w:spacing w:after="160" w:line="259" w:lineRule="auto"/>
        <w:ind w:left="0" w:firstLine="0"/>
        <w:rPr>
          <w:rFonts w:ascii="Times New Roman" w:hAnsi="Times New Roman" w:eastAsia="Times New Roman" w:cs="Times New Roman"/>
          <w:b/>
          <w:sz w:val="24"/>
          <w:szCs w:val="24"/>
        </w:rPr>
      </w:pPr>
    </w:p>
    <w:p w14:paraId="000000EB">
      <w:pPr>
        <w:spacing w:after="160" w:line="259" w:lineRule="auto"/>
        <w:ind w:left="0" w:firstLine="0"/>
        <w:rPr>
          <w:rFonts w:ascii="Times New Roman" w:hAnsi="Times New Roman" w:eastAsia="Times New Roman" w:cs="Times New Roman"/>
          <w:b/>
          <w:sz w:val="24"/>
          <w:szCs w:val="24"/>
        </w:rPr>
      </w:pPr>
      <w:r>
        <w:rPr>
          <w:rFonts w:ascii="Times New Roman" w:hAnsi="Times New Roman" w:eastAsia="Times New Roman" w:cs="Times New Roman"/>
          <w:b/>
          <w:sz w:val="28"/>
          <w:szCs w:val="28"/>
          <w:rtl w:val="0"/>
        </w:rPr>
        <w:t>ΒΙΒΛΙΟΓΡΑΦΙΑ</w:t>
      </w:r>
    </w:p>
    <w:p w14:paraId="000000EC">
      <w:pPr>
        <w:numPr>
          <w:ilvl w:val="0"/>
          <w:numId w:val="3"/>
        </w:numPr>
        <w:spacing w:before="240" w:after="0" w:afterAutospacing="0" w:line="259" w:lineRule="auto"/>
        <w:ind w:left="566" w:hanging="360"/>
      </w:pPr>
      <w:r>
        <w:rPr>
          <w:rFonts w:ascii="Times New Roman" w:hAnsi="Times New Roman" w:eastAsia="Times New Roman" w:cs="Times New Roman"/>
          <w:b/>
          <w:sz w:val="24"/>
          <w:szCs w:val="24"/>
          <w:rtl w:val="0"/>
        </w:rPr>
        <w:t>Baader, M. S.</w:t>
      </w:r>
      <w:r>
        <w:rPr>
          <w:rFonts w:ascii="Times New Roman" w:hAnsi="Times New Roman" w:eastAsia="Times New Roman" w:cs="Times New Roman"/>
          <w:sz w:val="24"/>
          <w:szCs w:val="24"/>
          <w:rtl w:val="0"/>
        </w:rPr>
        <w:t xml:space="preserve"> (2004). </w:t>
      </w:r>
      <w:r>
        <w:rPr>
          <w:rFonts w:ascii="Times New Roman" w:hAnsi="Times New Roman" w:eastAsia="Times New Roman" w:cs="Times New Roman"/>
          <w:i/>
          <w:sz w:val="24"/>
          <w:szCs w:val="24"/>
          <w:rtl w:val="0"/>
        </w:rPr>
        <w:t>Froebel and the rise of educational theory in the United States</w:t>
      </w:r>
      <w:r>
        <w:rPr>
          <w:rFonts w:ascii="Times New Roman" w:hAnsi="Times New Roman" w:eastAsia="Times New Roman" w:cs="Times New Roman"/>
          <w:sz w:val="24"/>
          <w:szCs w:val="24"/>
          <w:rtl w:val="0"/>
        </w:rPr>
        <w:t xml:space="preserve">. </w:t>
      </w:r>
      <w:r>
        <w:rPr>
          <w:rFonts w:ascii="Times New Roman" w:hAnsi="Times New Roman" w:eastAsia="Times New Roman" w:cs="Times New Roman"/>
          <w:i/>
          <w:sz w:val="24"/>
          <w:szCs w:val="24"/>
          <w:rtl w:val="0"/>
        </w:rPr>
        <w:t>Studies in Philosophy and Education, 23</w:t>
      </w:r>
      <w:r>
        <w:rPr>
          <w:rFonts w:ascii="Times New Roman" w:hAnsi="Times New Roman" w:eastAsia="Times New Roman" w:cs="Times New Roman"/>
          <w:sz w:val="24"/>
          <w:szCs w:val="24"/>
          <w:rtl w:val="0"/>
        </w:rPr>
        <w:t>(5), 427–444.</w:t>
      </w:r>
    </w:p>
    <w:p w14:paraId="000000ED">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Froebel, F.</w:t>
      </w:r>
      <w:r>
        <w:rPr>
          <w:rFonts w:ascii="Times New Roman" w:hAnsi="Times New Roman" w:eastAsia="Times New Roman" w:cs="Times New Roman"/>
          <w:sz w:val="24"/>
          <w:szCs w:val="24"/>
          <w:rtl w:val="0"/>
        </w:rPr>
        <w:t xml:space="preserve"> (1885). </w:t>
      </w:r>
      <w:r>
        <w:rPr>
          <w:rFonts w:ascii="Times New Roman" w:hAnsi="Times New Roman" w:eastAsia="Times New Roman" w:cs="Times New Roman"/>
          <w:i/>
          <w:sz w:val="24"/>
          <w:szCs w:val="24"/>
          <w:rtl w:val="0"/>
        </w:rPr>
        <w:t>The education of man</w:t>
      </w:r>
      <w:r>
        <w:rPr>
          <w:rFonts w:ascii="Times New Roman" w:hAnsi="Times New Roman" w:eastAsia="Times New Roman" w:cs="Times New Roman"/>
          <w:sz w:val="24"/>
          <w:szCs w:val="24"/>
          <w:rtl w:val="0"/>
        </w:rPr>
        <w:t>. New York, NY: A. Lovell &amp; Company.</w:t>
      </w:r>
    </w:p>
    <w:p w14:paraId="000000EE">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Froebel, F.</w:t>
      </w:r>
      <w:r>
        <w:rPr>
          <w:rFonts w:ascii="Times New Roman" w:hAnsi="Times New Roman" w:eastAsia="Times New Roman" w:cs="Times New Roman"/>
          <w:sz w:val="24"/>
          <w:szCs w:val="24"/>
          <w:rtl w:val="0"/>
        </w:rPr>
        <w:t xml:space="preserve"> (1921). </w:t>
      </w:r>
      <w:r>
        <w:rPr>
          <w:rFonts w:ascii="Times New Roman" w:hAnsi="Times New Roman" w:eastAsia="Times New Roman" w:cs="Times New Roman"/>
          <w:i/>
          <w:sz w:val="24"/>
          <w:szCs w:val="24"/>
          <w:rtl w:val="0"/>
        </w:rPr>
        <w:t>Επιτομή της Παιδαγωγικής των μικρών παιδιών και του παιδικού κήπου</w:t>
      </w:r>
      <w:r>
        <w:rPr>
          <w:rFonts w:ascii="Times New Roman" w:hAnsi="Times New Roman" w:eastAsia="Times New Roman" w:cs="Times New Roman"/>
          <w:sz w:val="24"/>
          <w:szCs w:val="24"/>
          <w:rtl w:val="0"/>
        </w:rPr>
        <w:t xml:space="preserve"> (Επιμ. &amp; Μετάφραση Α. Παπαζαχαρίου). Αθήνα: Ι.Δ. Κολλάρος.</w:t>
      </w:r>
    </w:p>
    <w:p w14:paraId="000000EF">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Kiaμιλη, Φ., Νικολακάκη, Μ., &amp; Σωφρονά, Ε.</w:t>
      </w:r>
      <w:r>
        <w:rPr>
          <w:rFonts w:ascii="Times New Roman" w:hAnsi="Times New Roman" w:eastAsia="Times New Roman" w:cs="Times New Roman"/>
          <w:sz w:val="24"/>
          <w:szCs w:val="24"/>
          <w:rtl w:val="0"/>
        </w:rPr>
        <w:t xml:space="preserve"> (2007). </w:t>
      </w:r>
      <w:r>
        <w:rPr>
          <w:rFonts w:ascii="Times New Roman" w:hAnsi="Times New Roman" w:eastAsia="Times New Roman" w:cs="Times New Roman"/>
          <w:i/>
          <w:sz w:val="24"/>
          <w:szCs w:val="24"/>
          <w:rtl w:val="0"/>
        </w:rPr>
        <w:t>Αγωγή προσχολικής ηλικίας</w:t>
      </w:r>
      <w:r>
        <w:rPr>
          <w:rFonts w:ascii="Times New Roman" w:hAnsi="Times New Roman" w:eastAsia="Times New Roman" w:cs="Times New Roman"/>
          <w:sz w:val="24"/>
          <w:szCs w:val="24"/>
          <w:rtl w:val="0"/>
        </w:rPr>
        <w:t>. Αθήνα: Οργανισμός Εκδόσεων Διδακτικών Βιβλίων.</w:t>
      </w:r>
    </w:p>
    <w:p w14:paraId="000000F0">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Κάτσιου-Ζαφρανά, Μ.</w:t>
      </w:r>
      <w:r>
        <w:rPr>
          <w:rFonts w:ascii="Times New Roman" w:hAnsi="Times New Roman" w:eastAsia="Times New Roman" w:cs="Times New Roman"/>
          <w:sz w:val="24"/>
          <w:szCs w:val="24"/>
          <w:rtl w:val="0"/>
        </w:rPr>
        <w:t xml:space="preserve"> (1990). </w:t>
      </w:r>
      <w:r>
        <w:rPr>
          <w:rFonts w:ascii="Times New Roman" w:hAnsi="Times New Roman" w:eastAsia="Times New Roman" w:cs="Times New Roman"/>
          <w:i/>
          <w:sz w:val="24"/>
          <w:szCs w:val="24"/>
          <w:rtl w:val="0"/>
        </w:rPr>
        <w:t>Η μοντεσσοριανή μέθοδος προσχολικής αγωγής σήμερα: Μία κριτική ανασκόπηση</w:t>
      </w:r>
      <w:r>
        <w:rPr>
          <w:rFonts w:ascii="Times New Roman" w:hAnsi="Times New Roman" w:eastAsia="Times New Roman" w:cs="Times New Roman"/>
          <w:sz w:val="24"/>
          <w:szCs w:val="24"/>
          <w:rtl w:val="0"/>
        </w:rPr>
        <w:t xml:space="preserve">. </w:t>
      </w:r>
      <w:r>
        <w:rPr>
          <w:rFonts w:ascii="Times New Roman" w:hAnsi="Times New Roman" w:eastAsia="Times New Roman" w:cs="Times New Roman"/>
          <w:i/>
          <w:sz w:val="24"/>
          <w:szCs w:val="24"/>
          <w:rtl w:val="0"/>
        </w:rPr>
        <w:t>Τα Εκπαιδευτικά, 21</w:t>
      </w:r>
      <w:r>
        <w:rPr>
          <w:rFonts w:ascii="Times New Roman" w:hAnsi="Times New Roman" w:eastAsia="Times New Roman" w:cs="Times New Roman"/>
          <w:sz w:val="24"/>
          <w:szCs w:val="24"/>
          <w:rtl w:val="0"/>
        </w:rPr>
        <w:t>, 233–252.</w:t>
      </w:r>
    </w:p>
    <w:p w14:paraId="000000F1">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Κυριαζοπούλου-Βαληνάκη, Π.</w:t>
      </w:r>
      <w:r>
        <w:rPr>
          <w:rFonts w:ascii="Times New Roman" w:hAnsi="Times New Roman" w:eastAsia="Times New Roman" w:cs="Times New Roman"/>
          <w:sz w:val="24"/>
          <w:szCs w:val="24"/>
          <w:rtl w:val="0"/>
        </w:rPr>
        <w:t xml:space="preserve"> (1977). </w:t>
      </w:r>
      <w:r>
        <w:rPr>
          <w:rFonts w:ascii="Times New Roman" w:hAnsi="Times New Roman" w:eastAsia="Times New Roman" w:cs="Times New Roman"/>
          <w:i/>
          <w:sz w:val="24"/>
          <w:szCs w:val="24"/>
          <w:rtl w:val="0"/>
        </w:rPr>
        <w:t>Νηπιαγωγική (τόμος Α’)</w:t>
      </w:r>
      <w:r>
        <w:rPr>
          <w:rFonts w:ascii="Times New Roman" w:hAnsi="Times New Roman" w:eastAsia="Times New Roman" w:cs="Times New Roman"/>
          <w:sz w:val="24"/>
          <w:szCs w:val="24"/>
          <w:rtl w:val="0"/>
        </w:rPr>
        <w:t>. Αθήνα: Αδελφοί Βλάσση.</w:t>
      </w:r>
    </w:p>
    <w:p w14:paraId="000000F2">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Λασκαρίδου, Α.</w:t>
      </w:r>
      <w:r>
        <w:rPr>
          <w:rFonts w:ascii="Times New Roman" w:hAnsi="Times New Roman" w:eastAsia="Times New Roman" w:cs="Times New Roman"/>
          <w:sz w:val="24"/>
          <w:szCs w:val="24"/>
          <w:rtl w:val="0"/>
        </w:rPr>
        <w:t xml:space="preserve"> (1884). </w:t>
      </w:r>
      <w:r>
        <w:rPr>
          <w:rFonts w:ascii="Times New Roman" w:hAnsi="Times New Roman" w:eastAsia="Times New Roman" w:cs="Times New Roman"/>
          <w:i/>
          <w:sz w:val="24"/>
          <w:szCs w:val="24"/>
          <w:rtl w:val="0"/>
        </w:rPr>
        <w:t>Περί του Φροβελιανού συστήματος</w:t>
      </w:r>
      <w:r>
        <w:rPr>
          <w:rFonts w:ascii="Times New Roman" w:hAnsi="Times New Roman" w:eastAsia="Times New Roman" w:cs="Times New Roman"/>
          <w:sz w:val="24"/>
          <w:szCs w:val="24"/>
          <w:rtl w:val="0"/>
        </w:rPr>
        <w:t xml:space="preserve">. </w:t>
      </w:r>
      <w:r>
        <w:rPr>
          <w:rFonts w:ascii="Times New Roman" w:hAnsi="Times New Roman" w:eastAsia="Times New Roman" w:cs="Times New Roman"/>
          <w:i/>
          <w:sz w:val="24"/>
          <w:szCs w:val="24"/>
          <w:rtl w:val="0"/>
        </w:rPr>
        <w:t>Παρνασσός, 7</w:t>
      </w:r>
      <w:r>
        <w:rPr>
          <w:rFonts w:ascii="Times New Roman" w:hAnsi="Times New Roman" w:eastAsia="Times New Roman" w:cs="Times New Roman"/>
          <w:sz w:val="24"/>
          <w:szCs w:val="24"/>
          <w:rtl w:val="0"/>
        </w:rPr>
        <w:t>(2), 35–40.</w:t>
      </w:r>
    </w:p>
    <w:p w14:paraId="000000F3">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Lawrence, E.</w:t>
      </w:r>
      <w:r>
        <w:rPr>
          <w:rFonts w:ascii="Times New Roman" w:hAnsi="Times New Roman" w:eastAsia="Times New Roman" w:cs="Times New Roman"/>
          <w:sz w:val="24"/>
          <w:szCs w:val="24"/>
          <w:rtl w:val="0"/>
        </w:rPr>
        <w:t xml:space="preserve"> (1969). </w:t>
      </w:r>
      <w:r>
        <w:rPr>
          <w:rFonts w:ascii="Times New Roman" w:hAnsi="Times New Roman" w:eastAsia="Times New Roman" w:cs="Times New Roman"/>
          <w:i/>
          <w:sz w:val="24"/>
          <w:szCs w:val="24"/>
          <w:rtl w:val="0"/>
        </w:rPr>
        <w:t>Friedrich Fröbel and English education</w:t>
      </w:r>
      <w:r>
        <w:rPr>
          <w:rFonts w:ascii="Times New Roman" w:hAnsi="Times New Roman" w:eastAsia="Times New Roman" w:cs="Times New Roman"/>
          <w:sz w:val="24"/>
          <w:szCs w:val="24"/>
          <w:rtl w:val="0"/>
        </w:rPr>
        <w:t>. London: Routledge and Kegan Paul.</w:t>
      </w:r>
    </w:p>
    <w:p w14:paraId="000000F4">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Pound, L.</w:t>
      </w:r>
      <w:r>
        <w:rPr>
          <w:rFonts w:ascii="Times New Roman" w:hAnsi="Times New Roman" w:eastAsia="Times New Roman" w:cs="Times New Roman"/>
          <w:sz w:val="24"/>
          <w:szCs w:val="24"/>
          <w:rtl w:val="0"/>
        </w:rPr>
        <w:t xml:space="preserve"> (2014). </w:t>
      </w:r>
      <w:r>
        <w:rPr>
          <w:rFonts w:ascii="Times New Roman" w:hAnsi="Times New Roman" w:eastAsia="Times New Roman" w:cs="Times New Roman"/>
          <w:i/>
          <w:sz w:val="24"/>
          <w:szCs w:val="24"/>
          <w:rtl w:val="0"/>
        </w:rPr>
        <w:t>Πώς μαθαίνουν τα παιδιά</w:t>
      </w:r>
      <w:r>
        <w:rPr>
          <w:rFonts w:ascii="Times New Roman" w:hAnsi="Times New Roman" w:eastAsia="Times New Roman" w:cs="Times New Roman"/>
          <w:sz w:val="24"/>
          <w:szCs w:val="24"/>
          <w:rtl w:val="0"/>
        </w:rPr>
        <w:t>. Αθήνα: Εκδόσεις Πατάκη.</w:t>
      </w:r>
    </w:p>
    <w:p w14:paraId="000000F5">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Reble, A.</w:t>
      </w:r>
      <w:r>
        <w:rPr>
          <w:rFonts w:ascii="Times New Roman" w:hAnsi="Times New Roman" w:eastAsia="Times New Roman" w:cs="Times New Roman"/>
          <w:sz w:val="24"/>
          <w:szCs w:val="24"/>
          <w:rtl w:val="0"/>
        </w:rPr>
        <w:t xml:space="preserve"> (2008). </w:t>
      </w:r>
      <w:r>
        <w:rPr>
          <w:rFonts w:ascii="Times New Roman" w:hAnsi="Times New Roman" w:eastAsia="Times New Roman" w:cs="Times New Roman"/>
          <w:i/>
          <w:sz w:val="24"/>
          <w:szCs w:val="24"/>
          <w:rtl w:val="0"/>
        </w:rPr>
        <w:t>Ιστορία της Παιδαγωγικής</w:t>
      </w:r>
      <w:r>
        <w:rPr>
          <w:rFonts w:ascii="Times New Roman" w:hAnsi="Times New Roman" w:eastAsia="Times New Roman" w:cs="Times New Roman"/>
          <w:sz w:val="24"/>
          <w:szCs w:val="24"/>
          <w:rtl w:val="0"/>
        </w:rPr>
        <w:t xml:space="preserve"> (Μετάφραση Θ. Χατζηστεφανίδης, Σ. Χατζηστεφανίδου, &amp; Π. Δημητρίου). Αθήνα: Παπαδήμας.</w:t>
      </w:r>
    </w:p>
    <w:p w14:paraId="000000F6">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Revier, L.</w:t>
      </w:r>
      <w:r>
        <w:rPr>
          <w:rFonts w:ascii="Times New Roman" w:hAnsi="Times New Roman" w:eastAsia="Times New Roman" w:cs="Times New Roman"/>
          <w:sz w:val="24"/>
          <w:szCs w:val="24"/>
          <w:rtl w:val="0"/>
        </w:rPr>
        <w:t xml:space="preserve"> (1941). </w:t>
      </w:r>
      <w:r>
        <w:rPr>
          <w:rFonts w:ascii="Times New Roman" w:hAnsi="Times New Roman" w:eastAsia="Times New Roman" w:cs="Times New Roman"/>
          <w:i/>
          <w:sz w:val="24"/>
          <w:szCs w:val="24"/>
          <w:rtl w:val="0"/>
        </w:rPr>
        <w:t>L’éducation de l’homme</w:t>
      </w:r>
      <w:r>
        <w:rPr>
          <w:rFonts w:ascii="Times New Roman" w:hAnsi="Times New Roman" w:eastAsia="Times New Roman" w:cs="Times New Roman"/>
          <w:sz w:val="24"/>
          <w:szCs w:val="24"/>
          <w:rtl w:val="0"/>
        </w:rPr>
        <w:t>. Lyon: Éditions Nationales.</w:t>
      </w:r>
    </w:p>
    <w:p w14:paraId="000000F7">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Valkanova, Y., &amp; Brehony, K. J.</w:t>
      </w:r>
      <w:r>
        <w:rPr>
          <w:rFonts w:ascii="Times New Roman" w:hAnsi="Times New Roman" w:eastAsia="Times New Roman" w:cs="Times New Roman"/>
          <w:sz w:val="24"/>
          <w:szCs w:val="24"/>
          <w:rtl w:val="0"/>
        </w:rPr>
        <w:t xml:space="preserve"> (2006). </w:t>
      </w:r>
      <w:r>
        <w:rPr>
          <w:rFonts w:ascii="Times New Roman" w:hAnsi="Times New Roman" w:eastAsia="Times New Roman" w:cs="Times New Roman"/>
          <w:i/>
          <w:sz w:val="24"/>
          <w:szCs w:val="24"/>
          <w:rtl w:val="0"/>
        </w:rPr>
        <w:t>The gifts and contributions: Friedrich Froebel and Russian education</w:t>
      </w:r>
      <w:r>
        <w:rPr>
          <w:rFonts w:ascii="Times New Roman" w:hAnsi="Times New Roman" w:eastAsia="Times New Roman" w:cs="Times New Roman"/>
          <w:sz w:val="24"/>
          <w:szCs w:val="24"/>
          <w:rtl w:val="0"/>
        </w:rPr>
        <w:t xml:space="preserve">. </w:t>
      </w:r>
      <w:r>
        <w:rPr>
          <w:rFonts w:ascii="Times New Roman" w:hAnsi="Times New Roman" w:eastAsia="Times New Roman" w:cs="Times New Roman"/>
          <w:i/>
          <w:sz w:val="24"/>
          <w:szCs w:val="24"/>
          <w:rtl w:val="0"/>
        </w:rPr>
        <w:t>History of Education, 35</w:t>
      </w:r>
      <w:r>
        <w:rPr>
          <w:rFonts w:ascii="Times New Roman" w:hAnsi="Times New Roman" w:eastAsia="Times New Roman" w:cs="Times New Roman"/>
          <w:sz w:val="24"/>
          <w:szCs w:val="24"/>
          <w:rtl w:val="0"/>
        </w:rPr>
        <w:t>(2), 189–207.</w:t>
      </w:r>
    </w:p>
    <w:p w14:paraId="000000F8">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Χαρίτος, Χ. Γ.</w:t>
      </w:r>
      <w:r>
        <w:rPr>
          <w:rFonts w:ascii="Times New Roman" w:hAnsi="Times New Roman" w:eastAsia="Times New Roman" w:cs="Times New Roman"/>
          <w:sz w:val="24"/>
          <w:szCs w:val="24"/>
          <w:rtl w:val="0"/>
        </w:rPr>
        <w:t xml:space="preserve"> (1998). </w:t>
      </w:r>
      <w:r>
        <w:rPr>
          <w:rFonts w:ascii="Times New Roman" w:hAnsi="Times New Roman" w:eastAsia="Times New Roman" w:cs="Times New Roman"/>
          <w:i/>
          <w:sz w:val="24"/>
          <w:szCs w:val="24"/>
          <w:rtl w:val="0"/>
        </w:rPr>
        <w:t>Το Ελληνικό Νηπιαγωγείο και οι ρίζες του: Συμβολή στην Ιστορία της Προσχολικής Αγωγής</w:t>
      </w:r>
      <w:r>
        <w:rPr>
          <w:rFonts w:ascii="Times New Roman" w:hAnsi="Times New Roman" w:eastAsia="Times New Roman" w:cs="Times New Roman"/>
          <w:sz w:val="24"/>
          <w:szCs w:val="24"/>
          <w:rtl w:val="0"/>
        </w:rPr>
        <w:t>. Αθήνα: Gutenberg.</w:t>
      </w:r>
    </w:p>
    <w:p w14:paraId="000000F9">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Χατζηστεφανίδου, Σ.</w:t>
      </w:r>
      <w:r>
        <w:rPr>
          <w:rFonts w:ascii="Times New Roman" w:hAnsi="Times New Roman" w:eastAsia="Times New Roman" w:cs="Times New Roman"/>
          <w:sz w:val="24"/>
          <w:szCs w:val="24"/>
          <w:rtl w:val="0"/>
        </w:rPr>
        <w:t xml:space="preserve"> (2008). </w:t>
      </w:r>
      <w:r>
        <w:rPr>
          <w:rFonts w:ascii="Times New Roman" w:hAnsi="Times New Roman" w:eastAsia="Times New Roman" w:cs="Times New Roman"/>
          <w:i/>
          <w:sz w:val="24"/>
          <w:szCs w:val="24"/>
          <w:rtl w:val="0"/>
        </w:rPr>
        <w:t>Ιστορία της Προσχολικής Αγωγής (τόμος Α’)</w:t>
      </w:r>
      <w:r>
        <w:rPr>
          <w:rFonts w:ascii="Times New Roman" w:hAnsi="Times New Roman" w:eastAsia="Times New Roman" w:cs="Times New Roman"/>
          <w:sz w:val="24"/>
          <w:szCs w:val="24"/>
          <w:rtl w:val="0"/>
        </w:rPr>
        <w:t>. Θεσσαλονίκη: Αφοί Κυριακίδη.</w:t>
      </w:r>
    </w:p>
    <w:p w14:paraId="000000FA">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Χατζηνικολάου-Μαρασλή, Β.</w:t>
      </w:r>
      <w:r>
        <w:rPr>
          <w:rFonts w:ascii="Times New Roman" w:hAnsi="Times New Roman" w:eastAsia="Times New Roman" w:cs="Times New Roman"/>
          <w:sz w:val="24"/>
          <w:szCs w:val="24"/>
          <w:rtl w:val="0"/>
        </w:rPr>
        <w:t xml:space="preserve"> (2000). </w:t>
      </w:r>
      <w:r>
        <w:rPr>
          <w:rFonts w:ascii="Times New Roman" w:hAnsi="Times New Roman" w:eastAsia="Times New Roman" w:cs="Times New Roman"/>
          <w:i/>
          <w:sz w:val="24"/>
          <w:szCs w:val="24"/>
          <w:rtl w:val="0"/>
        </w:rPr>
        <w:t>Οι παιδαγωγικές ιδέες και το έργο του Friedrich Wilhelm August Fröbel</w:t>
      </w:r>
      <w:r>
        <w:rPr>
          <w:rFonts w:ascii="Times New Roman" w:hAnsi="Times New Roman" w:eastAsia="Times New Roman" w:cs="Times New Roman"/>
          <w:sz w:val="24"/>
          <w:szCs w:val="24"/>
          <w:rtl w:val="0"/>
        </w:rPr>
        <w:t xml:space="preserve">. </w:t>
      </w:r>
      <w:r>
        <w:rPr>
          <w:rFonts w:ascii="Times New Roman" w:hAnsi="Times New Roman" w:eastAsia="Times New Roman" w:cs="Times New Roman"/>
          <w:i/>
          <w:sz w:val="24"/>
          <w:szCs w:val="24"/>
          <w:rtl w:val="0"/>
        </w:rPr>
        <w:t>Επιστήμες της Αγωγής, 1</w:t>
      </w:r>
      <w:r>
        <w:rPr>
          <w:rFonts w:ascii="Times New Roman" w:hAnsi="Times New Roman" w:eastAsia="Times New Roman" w:cs="Times New Roman"/>
          <w:sz w:val="24"/>
          <w:szCs w:val="24"/>
          <w:rtl w:val="0"/>
        </w:rPr>
        <w:t>(1), 23–45.</w:t>
      </w:r>
    </w:p>
    <w:p w14:paraId="000000FB">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Χελιατσίδου, Ζ.</w:t>
      </w:r>
      <w:r>
        <w:rPr>
          <w:rFonts w:ascii="Times New Roman" w:hAnsi="Times New Roman" w:eastAsia="Times New Roman" w:cs="Times New Roman"/>
          <w:sz w:val="24"/>
          <w:szCs w:val="24"/>
          <w:rtl w:val="0"/>
        </w:rPr>
        <w:t xml:space="preserve"> (2009). </w:t>
      </w:r>
      <w:r>
        <w:rPr>
          <w:rFonts w:ascii="Times New Roman" w:hAnsi="Times New Roman" w:eastAsia="Times New Roman" w:cs="Times New Roman"/>
          <w:i/>
          <w:sz w:val="24"/>
          <w:szCs w:val="24"/>
          <w:rtl w:val="0"/>
        </w:rPr>
        <w:t>Οι παιδαγωγικές απόψεις του Ρουσώ στο έργο Αιμίλιος</w:t>
      </w:r>
      <w:r>
        <w:rPr>
          <w:rFonts w:ascii="Times New Roman" w:hAnsi="Times New Roman" w:eastAsia="Times New Roman" w:cs="Times New Roman"/>
          <w:sz w:val="24"/>
          <w:szCs w:val="24"/>
          <w:rtl w:val="0"/>
        </w:rPr>
        <w:t xml:space="preserve"> (Αδημοσίευτη διπλωματική εργασία). Θεσσαλονίκη: Αριστοτέλειο Πανεπιστήμιο Θεσσαλονίκης.</w:t>
      </w:r>
    </w:p>
    <w:p w14:paraId="000000FC">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Γαβαλάς, Λ.</w:t>
      </w:r>
      <w:r>
        <w:rPr>
          <w:rFonts w:ascii="Times New Roman" w:hAnsi="Times New Roman" w:eastAsia="Times New Roman" w:cs="Times New Roman"/>
          <w:sz w:val="24"/>
          <w:szCs w:val="24"/>
          <w:rtl w:val="0"/>
        </w:rPr>
        <w:t xml:space="preserve"> (1976). </w:t>
      </w:r>
      <w:r>
        <w:rPr>
          <w:rFonts w:ascii="Times New Roman" w:hAnsi="Times New Roman" w:eastAsia="Times New Roman" w:cs="Times New Roman"/>
          <w:i/>
          <w:sz w:val="24"/>
          <w:szCs w:val="24"/>
          <w:rtl w:val="0"/>
        </w:rPr>
        <w:t>Το Ελληνικό Νηπιαγωγείο: Πρώτο Σχολείο Ζωής, Η Ελληνίδα Νηπιαγωγός και το Έργο της</w:t>
      </w:r>
      <w:r>
        <w:rPr>
          <w:rFonts w:ascii="Times New Roman" w:hAnsi="Times New Roman" w:eastAsia="Times New Roman" w:cs="Times New Roman"/>
          <w:sz w:val="24"/>
          <w:szCs w:val="24"/>
          <w:rtl w:val="0"/>
        </w:rPr>
        <w:t>. Αθήνα: Δίπτυχο.</w:t>
      </w:r>
    </w:p>
    <w:p w14:paraId="000000FD">
      <w:pPr>
        <w:numPr>
          <w:ilvl w:val="0"/>
          <w:numId w:val="3"/>
        </w:numPr>
        <w:spacing w:before="0" w:beforeAutospacing="0" w:after="0" w:afterAutospacing="0" w:line="259" w:lineRule="auto"/>
        <w:ind w:left="566" w:hanging="360"/>
      </w:pPr>
      <w:r>
        <w:rPr>
          <w:rFonts w:ascii="Times New Roman" w:hAnsi="Times New Roman" w:eastAsia="Times New Roman" w:cs="Times New Roman"/>
          <w:b/>
          <w:sz w:val="24"/>
          <w:szCs w:val="24"/>
          <w:rtl w:val="0"/>
        </w:rPr>
        <w:t>Ματσέλα, Α.</w:t>
      </w:r>
      <w:r>
        <w:rPr>
          <w:rFonts w:ascii="Times New Roman" w:hAnsi="Times New Roman" w:eastAsia="Times New Roman" w:cs="Times New Roman"/>
          <w:sz w:val="24"/>
          <w:szCs w:val="24"/>
          <w:rtl w:val="0"/>
        </w:rPr>
        <w:t xml:space="preserve"> (2014). </w:t>
      </w:r>
      <w:r>
        <w:rPr>
          <w:rFonts w:ascii="Times New Roman" w:hAnsi="Times New Roman" w:eastAsia="Times New Roman" w:cs="Times New Roman"/>
          <w:i/>
          <w:sz w:val="24"/>
          <w:szCs w:val="24"/>
          <w:rtl w:val="0"/>
        </w:rPr>
        <w:t>Η παιδαγωγική θεωρία του Immanuel Kant</w:t>
      </w:r>
      <w:r>
        <w:rPr>
          <w:rFonts w:ascii="Times New Roman" w:hAnsi="Times New Roman" w:eastAsia="Times New Roman" w:cs="Times New Roman"/>
          <w:sz w:val="24"/>
          <w:szCs w:val="24"/>
          <w:rtl w:val="0"/>
        </w:rPr>
        <w:t xml:space="preserve"> (Αδημοσίευτη διπλωματική εργασία). Θεσσαλονίκη: Αριστοτέλειο Πανεπιστήμιο Θεσσαλονίκης.</w:t>
      </w:r>
    </w:p>
    <w:p w14:paraId="000000FE">
      <w:pPr>
        <w:numPr>
          <w:ilvl w:val="0"/>
          <w:numId w:val="3"/>
        </w:numPr>
        <w:spacing w:before="0" w:beforeAutospacing="0" w:after="240" w:line="259" w:lineRule="auto"/>
        <w:ind w:left="566" w:hanging="360"/>
      </w:pPr>
      <w:r>
        <w:rPr>
          <w:rFonts w:ascii="Times New Roman" w:hAnsi="Times New Roman" w:eastAsia="Times New Roman" w:cs="Times New Roman"/>
          <w:b/>
          <w:sz w:val="24"/>
          <w:szCs w:val="24"/>
          <w:rtl w:val="0"/>
        </w:rPr>
        <w:t>Κυργιαννή, Μ.</w:t>
      </w:r>
      <w:r>
        <w:rPr>
          <w:rFonts w:ascii="Times New Roman" w:hAnsi="Times New Roman" w:eastAsia="Times New Roman" w:cs="Times New Roman"/>
          <w:sz w:val="24"/>
          <w:szCs w:val="24"/>
          <w:rtl w:val="0"/>
        </w:rPr>
        <w:t xml:space="preserve"> (2014). </w:t>
      </w:r>
      <w:r>
        <w:rPr>
          <w:rFonts w:ascii="Times New Roman" w:hAnsi="Times New Roman" w:eastAsia="Times New Roman" w:cs="Times New Roman"/>
          <w:i/>
          <w:sz w:val="24"/>
          <w:szCs w:val="24"/>
          <w:rtl w:val="0"/>
        </w:rPr>
        <w:t>Οι παιδαγωγικές απόψεις του Fr. Fröbel και της M. Montessori για την προσχολική αγωγή και η διάχυσή τους στην ελληνική εκπαιδευτική πραγματικότητα</w:t>
      </w:r>
      <w:r>
        <w:rPr>
          <w:rFonts w:ascii="Times New Roman" w:hAnsi="Times New Roman" w:eastAsia="Times New Roman" w:cs="Times New Roman"/>
          <w:sz w:val="24"/>
          <w:szCs w:val="24"/>
          <w:rtl w:val="0"/>
        </w:rPr>
        <w:t xml:space="preserve"> (Μεταπτυχιακή διατριβή). Θεσσαλονίκη: Αριστοτέλειο Πανεπιστήμιο Θεσσαλονίκης.</w:t>
      </w:r>
    </w:p>
    <w:p w14:paraId="000000FF">
      <w:pPr>
        <w:spacing w:before="240" w:after="240" w:line="259" w:lineRule="auto"/>
        <w:ind w:left="1495" w:firstLine="0"/>
        <w:rPr>
          <w:rFonts w:ascii="Times New Roman" w:hAnsi="Times New Roman" w:eastAsia="Times New Roman" w:cs="Times New Roman"/>
          <w:sz w:val="24"/>
          <w:szCs w:val="24"/>
        </w:rPr>
      </w:pPr>
    </w:p>
    <w:p w14:paraId="00000100">
      <w:pPr>
        <w:spacing w:after="160" w:line="259" w:lineRule="auto"/>
        <w:ind w:left="1495" w:right="-341" w:firstLine="0"/>
        <w:rPr>
          <w:rFonts w:ascii="Times New Roman" w:hAnsi="Times New Roman" w:eastAsia="Times New Roman" w:cs="Times New Roman"/>
          <w:sz w:val="24"/>
          <w:szCs w:val="24"/>
        </w:rPr>
      </w:pPr>
    </w:p>
    <w:sectPr>
      <w:pgSz w:w="11909" w:h="16834"/>
      <w:pgMar w:top="1440" w:right="1399" w:bottom="1440" w:left="1417"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BD88C"/>
    <w:multiLevelType w:val="multilevel"/>
    <w:tmpl w:val="D84BD88C"/>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1">
    <w:nsid w:val="F08F141D"/>
    <w:multiLevelType w:val="multilevel"/>
    <w:tmpl w:val="F08F141D"/>
    <w:lvl w:ilvl="0" w:tentative="0">
      <w:start w:val="1"/>
      <w:numFmt w:val="decimal"/>
      <w:lvlText w:val="%1."/>
      <w:lvlJc w:val="left"/>
      <w:pPr>
        <w:ind w:left="1495" w:hanging="360"/>
      </w:pPr>
      <w:rPr>
        <w:u w:val="none"/>
      </w:rPr>
    </w:lvl>
    <w:lvl w:ilvl="1" w:tentative="0">
      <w:start w:val="1"/>
      <w:numFmt w:val="lowerLetter"/>
      <w:lvlText w:val="%2."/>
      <w:lvlJc w:val="left"/>
      <w:pPr>
        <w:ind w:left="2215" w:hanging="360"/>
      </w:pPr>
      <w:rPr>
        <w:u w:val="none"/>
      </w:rPr>
    </w:lvl>
    <w:lvl w:ilvl="2" w:tentative="0">
      <w:start w:val="1"/>
      <w:numFmt w:val="lowerRoman"/>
      <w:lvlText w:val="%3."/>
      <w:lvlJc w:val="right"/>
      <w:pPr>
        <w:ind w:left="2935" w:hanging="180"/>
      </w:pPr>
      <w:rPr>
        <w:u w:val="none"/>
      </w:rPr>
    </w:lvl>
    <w:lvl w:ilvl="3" w:tentative="0">
      <w:start w:val="1"/>
      <w:numFmt w:val="decimal"/>
      <w:lvlText w:val="%4."/>
      <w:lvlJc w:val="left"/>
      <w:pPr>
        <w:ind w:left="3655" w:hanging="360"/>
      </w:pPr>
      <w:rPr>
        <w:u w:val="none"/>
      </w:rPr>
    </w:lvl>
    <w:lvl w:ilvl="4" w:tentative="0">
      <w:start w:val="1"/>
      <w:numFmt w:val="lowerLetter"/>
      <w:lvlText w:val="%5."/>
      <w:lvlJc w:val="left"/>
      <w:pPr>
        <w:ind w:left="4375" w:hanging="360"/>
      </w:pPr>
      <w:rPr>
        <w:u w:val="none"/>
      </w:rPr>
    </w:lvl>
    <w:lvl w:ilvl="5" w:tentative="0">
      <w:start w:val="1"/>
      <w:numFmt w:val="lowerRoman"/>
      <w:lvlText w:val="%6."/>
      <w:lvlJc w:val="right"/>
      <w:pPr>
        <w:ind w:left="5095" w:hanging="180"/>
      </w:pPr>
      <w:rPr>
        <w:u w:val="none"/>
      </w:rPr>
    </w:lvl>
    <w:lvl w:ilvl="6" w:tentative="0">
      <w:start w:val="1"/>
      <w:numFmt w:val="decimal"/>
      <w:lvlText w:val="%7."/>
      <w:lvlJc w:val="left"/>
      <w:pPr>
        <w:ind w:left="5815" w:hanging="360"/>
      </w:pPr>
      <w:rPr>
        <w:u w:val="none"/>
      </w:rPr>
    </w:lvl>
    <w:lvl w:ilvl="7" w:tentative="0">
      <w:start w:val="1"/>
      <w:numFmt w:val="lowerLetter"/>
      <w:lvlText w:val="%8."/>
      <w:lvlJc w:val="left"/>
      <w:pPr>
        <w:ind w:left="6535" w:hanging="360"/>
      </w:pPr>
      <w:rPr>
        <w:u w:val="none"/>
      </w:rPr>
    </w:lvl>
    <w:lvl w:ilvl="8" w:tentative="0">
      <w:start w:val="1"/>
      <w:numFmt w:val="lowerRoman"/>
      <w:lvlText w:val="%9."/>
      <w:lvlJc w:val="right"/>
      <w:pPr>
        <w:ind w:left="7255" w:hanging="180"/>
      </w:pPr>
      <w:rPr>
        <w:u w:val="none"/>
      </w:rPr>
    </w:lvl>
  </w:abstractNum>
  <w:abstractNum w:abstractNumId="2">
    <w:nsid w:val="11258CD1"/>
    <w:multiLevelType w:val="multilevel"/>
    <w:tmpl w:val="11258CD1"/>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0"/>
    <w:footnote w:id="1"/>
  </w:footnotePr>
  <w:endnotePr>
    <w:endnote w:id="0"/>
    <w:endnote w:id="1"/>
  </w:endnotePr>
  <w:compat>
    <w:compatSetting w:name="compatibilityMode" w:uri="http://schemas.microsoft.com/office/word" w:val="15"/>
  </w:compat>
  <w:rsids>
    <w:rsidRoot w:val="00000000"/>
    <w:rsid w:val="14383C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l"/>
    </w:rPr>
  </w:style>
  <w:style w:type="paragraph" w:styleId="2">
    <w:name w:val="heading 1"/>
    <w:basedOn w:val="1"/>
    <w:next w:val="1"/>
    <w:uiPriority w:val="0"/>
    <w:pPr>
      <w:keepNext/>
      <w:keepLines/>
      <w:pageBreakBefore w:val="0"/>
      <w:spacing w:before="400" w:after="120"/>
    </w:pPr>
    <w:rPr>
      <w:sz w:val="40"/>
      <w:szCs w:val="40"/>
    </w:rPr>
  </w:style>
  <w:style w:type="paragraph" w:styleId="3">
    <w:name w:val="heading 2"/>
    <w:basedOn w:val="1"/>
    <w:next w:val="1"/>
    <w:uiPriority w:val="0"/>
    <w:pPr>
      <w:keepNext/>
      <w:keepLines/>
      <w:pageBreakBefore w:val="0"/>
      <w:spacing w:before="360" w:after="120"/>
    </w:pPr>
    <w:rPr>
      <w:sz w:val="32"/>
      <w:szCs w:val="32"/>
    </w:rPr>
  </w:style>
  <w:style w:type="paragraph" w:styleId="4">
    <w:name w:val="heading 3"/>
    <w:basedOn w:val="1"/>
    <w:next w:val="1"/>
    <w:uiPriority w:val="0"/>
    <w:pPr>
      <w:keepNext/>
      <w:keepLines/>
      <w:pageBreakBefore w:val="0"/>
      <w:spacing w:before="320" w:after="80"/>
    </w:pPr>
    <w:rPr>
      <w:color w:val="434343"/>
      <w:sz w:val="28"/>
      <w:szCs w:val="28"/>
    </w:rPr>
  </w:style>
  <w:style w:type="paragraph" w:styleId="5">
    <w:name w:val="heading 4"/>
    <w:basedOn w:val="1"/>
    <w:next w:val="1"/>
    <w:qFormat/>
    <w:uiPriority w:val="0"/>
    <w:pPr>
      <w:keepNext/>
      <w:keepLines/>
      <w:pageBreakBefore w:val="0"/>
      <w:spacing w:before="280" w:after="80"/>
    </w:pPr>
    <w:rPr>
      <w:color w:val="666666"/>
      <w:sz w:val="24"/>
      <w:szCs w:val="24"/>
    </w:rPr>
  </w:style>
  <w:style w:type="paragraph" w:styleId="6">
    <w:name w:val="heading 5"/>
    <w:basedOn w:val="1"/>
    <w:next w:val="1"/>
    <w:qFormat/>
    <w:uiPriority w:val="0"/>
    <w:pPr>
      <w:keepNext/>
      <w:keepLines/>
      <w:pageBreakBefore w:val="0"/>
      <w:spacing w:before="240" w:after="80"/>
    </w:pPr>
    <w:rPr>
      <w:color w:val="666666"/>
      <w:sz w:val="22"/>
      <w:szCs w:val="22"/>
    </w:rPr>
  </w:style>
  <w:style w:type="paragraph" w:styleId="7">
    <w:name w:val="heading 6"/>
    <w:basedOn w:val="1"/>
    <w:next w:val="1"/>
    <w:qFormat/>
    <w:uiPriority w:val="0"/>
    <w:pPr>
      <w:keepNext/>
      <w:keepLines/>
      <w:pageBreakBefore w:val="0"/>
      <w:spacing w:before="240" w:after="80"/>
    </w:pPr>
    <w:rPr>
      <w:i/>
      <w:color w:val="666666"/>
      <w:sz w:val="22"/>
      <w:szCs w:val="22"/>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0" w:after="320"/>
    </w:pPr>
    <w:rPr>
      <w:rFonts w:ascii="Arial" w:hAnsi="Arial" w:eastAsia="Arial" w:cs="Arial"/>
      <w:color w:val="666666"/>
      <w:sz w:val="30"/>
      <w:szCs w:val="30"/>
    </w:rPr>
  </w:style>
  <w:style w:type="paragraph" w:styleId="11">
    <w:name w:val="Title"/>
    <w:basedOn w:val="1"/>
    <w:next w:val="1"/>
    <w:uiPriority w:val="0"/>
    <w:pPr>
      <w:keepNext/>
      <w:keepLines/>
      <w:pageBreakBefore w:val="0"/>
      <w:spacing w:before="0" w:after="60"/>
    </w:pPr>
    <w:rPr>
      <w:sz w:val="52"/>
      <w:szCs w:val="52"/>
    </w:rPr>
  </w:style>
  <w:style w:type="table" w:customStyle="1" w:styleId="12">
    <w:name w:val="Table Normal1"/>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Pages>18</Pages>
  <TotalTime>0</TotalTime>
  <ScaleCrop>false</ScaleCrop>
  <LinksUpToDate>false</LinksUpToDate>
  <Application>WPS Office_12.2.0.19307_F1E327BC-269C-435d-A152-05C5408002CA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2024-12-24T09:32:23Z</dcterms:created>
  <dc:creator>Vanessa</dc:creator>
  <cp:lastModifiedBy>Βανέσα Λιάκου</cp:lastModifiedBy>
  <dcterms:modified xsi:type="dcterms:W3CDTF">2024-12-24T09:33:06Z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B3DCBD5EAC524CFCA5B9A2ABB5C4691D_12</vt:lpwstr>
  </property>
</Properties>
</file>