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F5" w:rsidRPr="00D96EF8" w:rsidRDefault="00F75FF5" w:rsidP="00F75FF5">
      <w:pPr>
        <w:pStyle w:val="a3"/>
        <w:tabs>
          <w:tab w:val="left" w:pos="10260"/>
        </w:tabs>
        <w:spacing w:line="276" w:lineRule="auto"/>
        <w:ind w:left="0"/>
        <w:rPr>
          <w:rFonts w:ascii="Arial" w:hAnsi="Arial" w:cs="Arial"/>
          <w:b/>
          <w:color w:val="ED7D31" w:themeColor="accent2"/>
          <w:sz w:val="32"/>
          <w:lang w:val="el-GR"/>
        </w:rPr>
      </w:pPr>
      <w:r w:rsidRPr="00D96EF8">
        <w:rPr>
          <w:rFonts w:ascii="Arial" w:hAnsi="Arial" w:cs="Arial"/>
          <w:b/>
          <w:color w:val="ED7D31" w:themeColor="accent2"/>
          <w:sz w:val="32"/>
          <w:lang w:val="el-GR"/>
        </w:rPr>
        <w:t xml:space="preserve">1. </w:t>
      </w:r>
      <w:r>
        <w:rPr>
          <w:rFonts w:ascii="Arial" w:hAnsi="Arial" w:cs="Arial"/>
          <w:b/>
          <w:color w:val="ED7D31" w:themeColor="accent2"/>
          <w:sz w:val="32"/>
          <w:lang w:val="el-GR"/>
        </w:rPr>
        <w:t>Τομείς και επίπεδα αξιολόγησης</w:t>
      </w:r>
    </w:p>
    <w:p w:rsidR="00F75FF5" w:rsidRPr="00C937AD" w:rsidRDefault="00F75FF5" w:rsidP="00F75FF5">
      <w:pPr>
        <w:pStyle w:val="a3"/>
        <w:tabs>
          <w:tab w:val="left" w:pos="851"/>
        </w:tabs>
        <w:spacing w:line="276" w:lineRule="auto"/>
        <w:ind w:left="-6"/>
        <w:jc w:val="both"/>
        <w:rPr>
          <w:rFonts w:ascii="Arial" w:hAnsi="Arial" w:cs="Arial"/>
          <w:lang w:val="el-GR"/>
        </w:rPr>
      </w:pPr>
      <w:r w:rsidRPr="00C937AD">
        <w:rPr>
          <w:rFonts w:ascii="Arial" w:hAnsi="Arial" w:cs="Arial"/>
          <w:lang w:val="el-GR"/>
        </w:rPr>
        <w:t>Η ρουμπρίκα που προτείνεται έχει τη μορφή πίνακα στον οποίο αποτυπώνονται τα μαθησιακά κριτήρια</w:t>
      </w:r>
      <w:r>
        <w:rPr>
          <w:rFonts w:ascii="Arial" w:hAnsi="Arial" w:cs="Arial"/>
          <w:lang w:val="el-GR"/>
        </w:rPr>
        <w:t>-τομείς</w:t>
      </w:r>
      <w:r w:rsidRPr="00C937AD">
        <w:rPr>
          <w:rFonts w:ascii="Arial" w:hAnsi="Arial" w:cs="Arial"/>
          <w:lang w:val="el-GR"/>
        </w:rPr>
        <w:t xml:space="preserve"> αξιολόγησης των μαθητών στο πλαίσιο υλοποίησης του </w:t>
      </w:r>
      <w:r w:rsidR="005E5026">
        <w:rPr>
          <w:rFonts w:ascii="Arial" w:hAnsi="Arial" w:cs="Arial"/>
          <w:lang w:val="el-GR"/>
        </w:rPr>
        <w:t>εκπαιδευτικού προγράμματος</w:t>
      </w:r>
      <w:r w:rsidRPr="00C937AD">
        <w:rPr>
          <w:rFonts w:ascii="Arial" w:hAnsi="Arial" w:cs="Arial"/>
          <w:lang w:val="el-GR"/>
        </w:rPr>
        <w:t>. Στον κάθετο ά</w:t>
      </w:r>
      <w:r>
        <w:rPr>
          <w:rFonts w:ascii="Arial" w:hAnsi="Arial" w:cs="Arial"/>
          <w:lang w:val="el-GR"/>
        </w:rPr>
        <w:t xml:space="preserve">ξονα απεικονίζονται τα κριτήρια-τομείς </w:t>
      </w:r>
      <w:r w:rsidRPr="00C937AD">
        <w:rPr>
          <w:rFonts w:ascii="Arial" w:hAnsi="Arial" w:cs="Arial"/>
          <w:lang w:val="el-GR"/>
        </w:rPr>
        <w:t xml:space="preserve">επίδοσης και στον οριζόντιο η ποιοτική διαβάθμιση των επιπέδων επίδοσης και η αντίστοιχη κλίμακα βαθμολογίας που χρησιμοποιείται. Αναλυτικότερα, τα δομικά στοιχεία της ρουμπρίκας </w:t>
      </w:r>
      <w:r>
        <w:rPr>
          <w:rFonts w:ascii="Arial" w:hAnsi="Arial" w:cs="Arial"/>
          <w:lang w:val="el-GR"/>
        </w:rPr>
        <w:t>που προτείνεται</w:t>
      </w:r>
      <w:r w:rsidRPr="00C937AD">
        <w:rPr>
          <w:rFonts w:ascii="Arial" w:hAnsi="Arial" w:cs="Arial"/>
          <w:lang w:val="el-GR"/>
        </w:rPr>
        <w:t xml:space="preserve"> είναι: </w:t>
      </w:r>
    </w:p>
    <w:p w:rsidR="00F75FF5" w:rsidRPr="00C937AD" w:rsidRDefault="00F75FF5" w:rsidP="00F75FF5">
      <w:pPr>
        <w:pStyle w:val="Default"/>
        <w:tabs>
          <w:tab w:val="left" w:pos="567"/>
        </w:tabs>
        <w:spacing w:line="276" w:lineRule="auto"/>
        <w:jc w:val="both"/>
        <w:rPr>
          <w:rFonts w:ascii="Arial" w:hAnsi="Arial" w:cs="Arial"/>
          <w:color w:val="auto"/>
          <w:lang w:eastAsia="ko-KR"/>
        </w:rPr>
      </w:pPr>
    </w:p>
    <w:p w:rsidR="00F75FF5" w:rsidRPr="00C937AD" w:rsidRDefault="00F75FF5" w:rsidP="00F75FF5">
      <w:pPr>
        <w:pStyle w:val="Default"/>
        <w:numPr>
          <w:ilvl w:val="0"/>
          <w:numId w:val="2"/>
        </w:numPr>
        <w:spacing w:after="62" w:line="276" w:lineRule="auto"/>
        <w:ind w:left="426" w:hanging="426"/>
        <w:jc w:val="both"/>
        <w:rPr>
          <w:rFonts w:ascii="Arial" w:hAnsi="Arial" w:cs="Arial"/>
          <w:color w:val="auto"/>
          <w:lang w:eastAsia="ko-KR"/>
        </w:rPr>
      </w:pPr>
      <w:r w:rsidRPr="00C937AD">
        <w:rPr>
          <w:rFonts w:ascii="Arial" w:hAnsi="Arial" w:cs="Arial"/>
          <w:b/>
          <w:color w:val="5B9BD5" w:themeColor="accent1"/>
          <w:lang w:eastAsia="ko-KR"/>
        </w:rPr>
        <w:t>Οι τομείς αξιολόγησης της επίδοσης</w:t>
      </w:r>
      <w:r w:rsidRPr="00C937AD">
        <w:rPr>
          <w:rFonts w:ascii="Arial" w:hAnsi="Arial" w:cs="Arial"/>
          <w:color w:val="auto"/>
          <w:lang w:eastAsia="ko-KR"/>
        </w:rPr>
        <w:t>, δηλαδή οι προδιαγραφές που πρέπει να πληροί το παραδοτέο έργο, προκειμένου να κριθεί σωστό και πλήρες. Τα κριτήρια αυτά είναι:</w:t>
      </w:r>
    </w:p>
    <w:p w:rsidR="00F75FF5" w:rsidRPr="00C937AD" w:rsidRDefault="00F75FF5" w:rsidP="00F75FF5">
      <w:pPr>
        <w:numPr>
          <w:ilvl w:val="3"/>
          <w:numId w:val="3"/>
        </w:numPr>
        <w:tabs>
          <w:tab w:val="left" w:pos="10260"/>
        </w:tabs>
        <w:spacing w:before="240" w:after="240" w:line="276" w:lineRule="auto"/>
        <w:ind w:left="851" w:hanging="425"/>
        <w:jc w:val="both"/>
        <w:rPr>
          <w:rFonts w:ascii="Arial" w:hAnsi="Arial" w:cs="Arial"/>
          <w:lang w:val="el-GR"/>
        </w:rPr>
      </w:pPr>
      <w:r w:rsidRPr="006B3B76">
        <w:rPr>
          <w:rFonts w:ascii="Arial" w:hAnsi="Arial" w:cs="Arial"/>
          <w:b/>
          <w:color w:val="1F4E79" w:themeColor="accent1" w:themeShade="80"/>
          <w:u w:val="single"/>
          <w:lang w:val="el-GR"/>
        </w:rPr>
        <w:t>Η συνεργασία</w:t>
      </w:r>
      <w:r w:rsidRPr="00C937AD">
        <w:rPr>
          <w:rFonts w:ascii="Arial" w:hAnsi="Arial" w:cs="Arial"/>
          <w:lang w:val="el-GR"/>
        </w:rPr>
        <w:t>. Συμμετείχαν όλα τα μέλη</w:t>
      </w:r>
      <w:r>
        <w:rPr>
          <w:rFonts w:ascii="Arial" w:hAnsi="Arial" w:cs="Arial"/>
          <w:lang w:val="el-GR"/>
        </w:rPr>
        <w:t xml:space="preserve"> στην ομάδα</w:t>
      </w:r>
      <w:r w:rsidRPr="00C937AD">
        <w:rPr>
          <w:rFonts w:ascii="Arial" w:hAnsi="Arial" w:cs="Arial"/>
          <w:lang w:val="el-GR"/>
        </w:rPr>
        <w:t xml:space="preserve"> με κοινή ευθύνη στην διεκπεραίωση των εργασιών, υιοθετώντας συγκεκριμένους ρόλους; Οι αποφάσεις ήταν συλλογικές; </w:t>
      </w:r>
    </w:p>
    <w:p w:rsidR="00F75FF5" w:rsidRDefault="00F75FF5" w:rsidP="00F75FF5">
      <w:pPr>
        <w:numPr>
          <w:ilvl w:val="3"/>
          <w:numId w:val="3"/>
        </w:numPr>
        <w:tabs>
          <w:tab w:val="left" w:pos="10260"/>
        </w:tabs>
        <w:spacing w:after="240" w:line="276" w:lineRule="auto"/>
        <w:ind w:left="851" w:hanging="425"/>
        <w:jc w:val="both"/>
        <w:rPr>
          <w:rFonts w:ascii="Arial" w:hAnsi="Arial" w:cs="Arial"/>
          <w:lang w:val="el-GR"/>
        </w:rPr>
      </w:pPr>
      <w:r w:rsidRPr="006B3B76">
        <w:rPr>
          <w:rFonts w:ascii="Arial" w:hAnsi="Arial" w:cs="Arial"/>
          <w:b/>
          <w:color w:val="1F4E79" w:themeColor="accent1" w:themeShade="80"/>
          <w:u w:val="single"/>
          <w:lang w:val="el-GR"/>
        </w:rPr>
        <w:t>Η επικοινωνία.</w:t>
      </w:r>
      <w:r w:rsidRPr="00C937AD">
        <w:rPr>
          <w:rFonts w:ascii="Arial" w:hAnsi="Arial" w:cs="Arial"/>
          <w:lang w:val="el-GR"/>
        </w:rPr>
        <w:t xml:space="preserve"> Καλλιέργησαν οι μαθητές/τριες την επικοινωνία τόσο μεταξύ τους κατά την υλοποίηση των εργασιών όσο και στα υπόλοιπα περιβάλλοντα </w:t>
      </w:r>
      <w:r>
        <w:rPr>
          <w:rFonts w:ascii="Arial" w:hAnsi="Arial" w:cs="Arial"/>
          <w:lang w:val="el-GR"/>
        </w:rPr>
        <w:t>τ</w:t>
      </w:r>
      <w:r w:rsidRPr="00C937AD">
        <w:rPr>
          <w:rFonts w:ascii="Arial" w:hAnsi="Arial" w:cs="Arial"/>
          <w:lang w:val="el-GR"/>
        </w:rPr>
        <w:t>η</w:t>
      </w:r>
      <w:r>
        <w:rPr>
          <w:rFonts w:ascii="Arial" w:hAnsi="Arial" w:cs="Arial"/>
          <w:lang w:val="el-GR"/>
        </w:rPr>
        <w:t>ς</w:t>
      </w:r>
      <w:r w:rsidRPr="00C937AD">
        <w:rPr>
          <w:rFonts w:ascii="Arial" w:hAnsi="Arial" w:cs="Arial"/>
          <w:lang w:val="el-GR"/>
        </w:rPr>
        <w:t xml:space="preserve"> μαθησιακή</w:t>
      </w:r>
      <w:r>
        <w:rPr>
          <w:rFonts w:ascii="Arial" w:hAnsi="Arial" w:cs="Arial"/>
          <w:lang w:val="el-GR"/>
        </w:rPr>
        <w:t>ς</w:t>
      </w:r>
      <w:r w:rsidRPr="00C937AD">
        <w:rPr>
          <w:rFonts w:ascii="Arial" w:hAnsi="Arial" w:cs="Arial"/>
          <w:lang w:val="el-GR"/>
        </w:rPr>
        <w:t xml:space="preserve"> διαδικασία</w:t>
      </w:r>
      <w:r>
        <w:rPr>
          <w:rFonts w:ascii="Arial" w:hAnsi="Arial" w:cs="Arial"/>
          <w:lang w:val="el-GR"/>
        </w:rPr>
        <w:t>ς</w:t>
      </w:r>
      <w:r w:rsidRPr="00C937AD">
        <w:rPr>
          <w:rFonts w:ascii="Arial" w:hAnsi="Arial" w:cs="Arial"/>
          <w:lang w:val="el-GR"/>
        </w:rPr>
        <w:t xml:space="preserve">; Μπόρεσαν να επικοινωνήσουν στόχους και μηνύματα στα διάφορα είδη κοινού; </w:t>
      </w:r>
    </w:p>
    <w:p w:rsidR="00F75FF5" w:rsidRPr="00C937AD" w:rsidRDefault="00F75FF5" w:rsidP="00F75FF5">
      <w:pPr>
        <w:numPr>
          <w:ilvl w:val="3"/>
          <w:numId w:val="3"/>
        </w:numPr>
        <w:tabs>
          <w:tab w:val="left" w:pos="10260"/>
        </w:tabs>
        <w:spacing w:after="240" w:line="276" w:lineRule="auto"/>
        <w:ind w:left="851" w:hanging="425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color w:val="1F4E79" w:themeColor="accent1" w:themeShade="80"/>
          <w:u w:val="single"/>
          <w:lang w:val="el-GR"/>
        </w:rPr>
        <w:t>Η συμμετοχή.</w:t>
      </w:r>
      <w:r>
        <w:rPr>
          <w:rFonts w:ascii="Arial" w:hAnsi="Arial" w:cs="Arial"/>
          <w:lang w:val="el-GR"/>
        </w:rPr>
        <w:t xml:space="preserve"> Συμμετείχαν οι μαθητές/τριες σε όλες τις δραστηριότητες; Συμμετείχαν σε όλα τα στάδια και τις διαδικασίες; Ανταποκρίνονταν στις υποχρεώσεις τους, ανεξάρτητα από το βαθμό αποτελεσματικότητας; </w:t>
      </w:r>
      <w:r w:rsidRPr="00C937AD">
        <w:rPr>
          <w:rFonts w:ascii="Arial" w:hAnsi="Arial" w:cs="Arial"/>
          <w:lang w:val="el-GR"/>
        </w:rPr>
        <w:t xml:space="preserve"> </w:t>
      </w:r>
    </w:p>
    <w:p w:rsidR="00F75FF5" w:rsidRPr="00C937AD" w:rsidRDefault="00F75FF5" w:rsidP="00F75FF5">
      <w:pPr>
        <w:numPr>
          <w:ilvl w:val="3"/>
          <w:numId w:val="3"/>
        </w:numPr>
        <w:tabs>
          <w:tab w:val="left" w:pos="10260"/>
        </w:tabs>
        <w:spacing w:after="240" w:line="276" w:lineRule="auto"/>
        <w:ind w:left="851" w:hanging="425"/>
        <w:jc w:val="both"/>
        <w:rPr>
          <w:rFonts w:ascii="Arial" w:hAnsi="Arial" w:cs="Arial"/>
          <w:lang w:val="el-GR"/>
        </w:rPr>
      </w:pPr>
      <w:r w:rsidRPr="006B3B76">
        <w:rPr>
          <w:rFonts w:ascii="Arial" w:hAnsi="Arial" w:cs="Arial"/>
          <w:b/>
          <w:color w:val="1F4E79" w:themeColor="accent1" w:themeShade="80"/>
          <w:u w:val="single"/>
          <w:lang w:val="el-GR"/>
        </w:rPr>
        <w:t>Η πληρότητα των παραδοτέων.</w:t>
      </w:r>
      <w:r w:rsidRPr="00C937AD">
        <w:rPr>
          <w:rFonts w:ascii="Arial" w:hAnsi="Arial" w:cs="Arial"/>
          <w:lang w:val="el-GR"/>
        </w:rPr>
        <w:t xml:space="preserve"> Ολοκλήρωσε η ομάδα όλες τις δραστηριότητες; Τηρήθηκαν οι προθεσμίες; </w:t>
      </w:r>
    </w:p>
    <w:p w:rsidR="00F75FF5" w:rsidRPr="00C937AD" w:rsidRDefault="00F75FF5" w:rsidP="00F75FF5">
      <w:pPr>
        <w:numPr>
          <w:ilvl w:val="3"/>
          <w:numId w:val="3"/>
        </w:numPr>
        <w:tabs>
          <w:tab w:val="left" w:pos="10260"/>
        </w:tabs>
        <w:spacing w:line="276" w:lineRule="auto"/>
        <w:ind w:left="851" w:hanging="425"/>
        <w:jc w:val="both"/>
        <w:rPr>
          <w:rFonts w:ascii="Arial" w:hAnsi="Arial" w:cs="Arial"/>
          <w:lang w:val="el-GR"/>
        </w:rPr>
      </w:pPr>
      <w:r w:rsidRPr="006B3B76">
        <w:rPr>
          <w:rFonts w:ascii="Arial" w:hAnsi="Arial" w:cs="Arial"/>
          <w:b/>
          <w:color w:val="1F4E79" w:themeColor="accent1" w:themeShade="80"/>
          <w:u w:val="single"/>
          <w:lang w:val="el-GR"/>
        </w:rPr>
        <w:t>Η ποιότητα των παραδοτέων</w:t>
      </w:r>
      <w:r w:rsidRPr="00C937AD">
        <w:rPr>
          <w:rFonts w:ascii="Arial" w:hAnsi="Arial" w:cs="Arial"/>
          <w:lang w:val="el-GR"/>
        </w:rPr>
        <w:t>. Ακολουθήθηκαν οι οδηγίες;</w:t>
      </w:r>
      <w:r>
        <w:rPr>
          <w:rFonts w:ascii="Arial" w:hAnsi="Arial" w:cs="Arial"/>
          <w:lang w:val="el-GR"/>
        </w:rPr>
        <w:t xml:space="preserve"> Υπάρχει το στοιχείο της κριτικής σκέψης και της διερεύνησης στις εργασίες που εκπόνησαν; </w:t>
      </w:r>
      <w:r w:rsidRPr="00C937AD">
        <w:rPr>
          <w:rFonts w:ascii="Arial" w:hAnsi="Arial" w:cs="Arial"/>
          <w:lang w:val="el-GR"/>
        </w:rPr>
        <w:t xml:space="preserve"> Υπάρχει το στοιχείο της δημιουργικότητας στη δουλειά τους;</w:t>
      </w:r>
      <w:r w:rsidRPr="00266D93">
        <w:rPr>
          <w:rFonts w:ascii="Arial" w:hAnsi="Arial" w:cs="Arial"/>
          <w:lang w:val="el-GR"/>
        </w:rPr>
        <w:t xml:space="preserve"> Διαμόρφωσαν μια νέα ή μοναδική ιδέα; Μπόρεσαν να μετατρέψουν την ιδέα αυτή σε μια νέα μορφή;</w:t>
      </w:r>
    </w:p>
    <w:p w:rsidR="00F75FF5" w:rsidRPr="00C937AD" w:rsidRDefault="00F75FF5" w:rsidP="00F75FF5">
      <w:pPr>
        <w:tabs>
          <w:tab w:val="left" w:pos="10260"/>
        </w:tabs>
        <w:spacing w:line="276" w:lineRule="auto"/>
        <w:ind w:left="993"/>
        <w:jc w:val="both"/>
        <w:rPr>
          <w:rFonts w:ascii="Arial" w:hAnsi="Arial" w:cs="Arial"/>
          <w:lang w:val="el-GR"/>
        </w:rPr>
      </w:pPr>
    </w:p>
    <w:p w:rsidR="00F75FF5" w:rsidRPr="00C937AD" w:rsidRDefault="00F75FF5" w:rsidP="00F75FF5">
      <w:pPr>
        <w:pStyle w:val="Default"/>
        <w:numPr>
          <w:ilvl w:val="0"/>
          <w:numId w:val="2"/>
        </w:numPr>
        <w:spacing w:after="62" w:line="276" w:lineRule="auto"/>
        <w:ind w:left="426" w:hanging="426"/>
        <w:jc w:val="both"/>
        <w:rPr>
          <w:rFonts w:ascii="Arial" w:hAnsi="Arial" w:cs="Arial"/>
          <w:color w:val="auto"/>
          <w:lang w:eastAsia="ko-KR"/>
        </w:rPr>
      </w:pPr>
      <w:r w:rsidRPr="00C937AD">
        <w:rPr>
          <w:rFonts w:ascii="Arial" w:hAnsi="Arial" w:cs="Arial"/>
          <w:b/>
          <w:color w:val="5B9BD5" w:themeColor="accent1"/>
          <w:lang w:eastAsia="ko-KR"/>
        </w:rPr>
        <w:t>Τα επίπεδα ποιότητας του παραγόμενου έργου</w:t>
      </w:r>
      <w:r w:rsidRPr="00C937AD">
        <w:rPr>
          <w:rFonts w:ascii="Arial" w:hAnsi="Arial" w:cs="Arial"/>
          <w:color w:val="auto"/>
          <w:lang w:eastAsia="ko-KR"/>
        </w:rPr>
        <w:t>, δηλαδή η ποιοτική διαβάθμιση που περιγράφει το επίπεδο ποιότητας του παραγόμενου έργου με βάση ένα χαρακτηρισμό (εξαιρετικ</w:t>
      </w:r>
      <w:r>
        <w:rPr>
          <w:rFonts w:ascii="Arial" w:hAnsi="Arial" w:cs="Arial"/>
          <w:color w:val="auto"/>
          <w:lang w:eastAsia="ko-KR"/>
        </w:rPr>
        <w:t>ή</w:t>
      </w:r>
      <w:r w:rsidRPr="00C937AD">
        <w:rPr>
          <w:rFonts w:ascii="Arial" w:hAnsi="Arial" w:cs="Arial"/>
          <w:color w:val="auto"/>
          <w:lang w:eastAsia="ko-KR"/>
        </w:rPr>
        <w:t>, μέτρι</w:t>
      </w:r>
      <w:r>
        <w:rPr>
          <w:rFonts w:ascii="Arial" w:hAnsi="Arial" w:cs="Arial"/>
          <w:color w:val="auto"/>
          <w:lang w:eastAsia="ko-KR"/>
        </w:rPr>
        <w:t>α</w:t>
      </w:r>
      <w:r w:rsidRPr="00C937AD">
        <w:rPr>
          <w:rFonts w:ascii="Arial" w:hAnsi="Arial" w:cs="Arial"/>
          <w:color w:val="auto"/>
          <w:lang w:eastAsia="ko-KR"/>
        </w:rPr>
        <w:t>, χαμηλ</w:t>
      </w:r>
      <w:r>
        <w:rPr>
          <w:rFonts w:ascii="Arial" w:hAnsi="Arial" w:cs="Arial"/>
          <w:color w:val="auto"/>
          <w:lang w:eastAsia="ko-KR"/>
        </w:rPr>
        <w:t>ή επίδοση</w:t>
      </w:r>
      <w:r w:rsidRPr="00C937AD">
        <w:rPr>
          <w:rFonts w:ascii="Arial" w:hAnsi="Arial" w:cs="Arial"/>
          <w:color w:val="auto"/>
          <w:lang w:eastAsia="ko-KR"/>
        </w:rPr>
        <w:t xml:space="preserve">). </w:t>
      </w:r>
    </w:p>
    <w:p w:rsidR="00F75FF5" w:rsidRPr="00C937AD" w:rsidRDefault="00F75FF5" w:rsidP="00F75FF5">
      <w:pPr>
        <w:pStyle w:val="Default"/>
        <w:numPr>
          <w:ilvl w:val="0"/>
          <w:numId w:val="2"/>
        </w:numPr>
        <w:spacing w:after="62" w:line="276" w:lineRule="auto"/>
        <w:ind w:left="426" w:hanging="426"/>
        <w:jc w:val="both"/>
        <w:rPr>
          <w:rFonts w:ascii="Arial" w:hAnsi="Arial" w:cs="Arial"/>
          <w:color w:val="auto"/>
          <w:lang w:eastAsia="ko-KR"/>
        </w:rPr>
      </w:pPr>
      <w:r w:rsidRPr="00C937AD">
        <w:rPr>
          <w:rFonts w:ascii="Arial" w:hAnsi="Arial" w:cs="Arial"/>
          <w:b/>
          <w:color w:val="5B9BD5" w:themeColor="accent1"/>
          <w:lang w:eastAsia="ko-KR"/>
        </w:rPr>
        <w:t>Η λεπτομερής και διακριτή περιγραφή των επιπέδων της επίδοσης</w:t>
      </w:r>
      <w:r w:rsidRPr="00C937AD">
        <w:rPr>
          <w:rFonts w:ascii="Arial" w:hAnsi="Arial" w:cs="Arial"/>
          <w:color w:val="auto"/>
          <w:lang w:eastAsia="ko-KR"/>
        </w:rPr>
        <w:t xml:space="preserve"> σύμφωνα με τα αντίστοιχα κριτήρια</w:t>
      </w:r>
      <w:r>
        <w:rPr>
          <w:rFonts w:ascii="Arial" w:hAnsi="Arial" w:cs="Arial"/>
          <w:color w:val="auto"/>
          <w:lang w:eastAsia="ko-KR"/>
        </w:rPr>
        <w:t>-τομείς</w:t>
      </w:r>
      <w:r w:rsidRPr="00C937AD">
        <w:rPr>
          <w:rFonts w:ascii="Arial" w:hAnsi="Arial" w:cs="Arial"/>
          <w:color w:val="auto"/>
          <w:lang w:eastAsia="ko-KR"/>
        </w:rPr>
        <w:t xml:space="preserve"> αξιολόγησης</w:t>
      </w:r>
    </w:p>
    <w:p w:rsidR="00F75FF5" w:rsidRPr="00C937AD" w:rsidRDefault="00F75FF5" w:rsidP="00F75FF5">
      <w:pPr>
        <w:pStyle w:val="Default"/>
        <w:numPr>
          <w:ilvl w:val="0"/>
          <w:numId w:val="2"/>
        </w:numPr>
        <w:spacing w:after="62" w:line="276" w:lineRule="auto"/>
        <w:ind w:left="426" w:hanging="426"/>
        <w:jc w:val="both"/>
        <w:rPr>
          <w:rFonts w:ascii="Arial" w:hAnsi="Arial" w:cs="Arial"/>
          <w:color w:val="auto"/>
          <w:lang w:eastAsia="ko-KR"/>
        </w:rPr>
      </w:pPr>
      <w:r w:rsidRPr="00C937AD">
        <w:rPr>
          <w:rFonts w:ascii="Arial" w:hAnsi="Arial" w:cs="Arial"/>
          <w:b/>
          <w:color w:val="5B9BD5" w:themeColor="accent1"/>
          <w:lang w:eastAsia="ko-KR"/>
        </w:rPr>
        <w:t>Η κλίμακα βαθμολογίας</w:t>
      </w:r>
      <w:r w:rsidRPr="00C937AD">
        <w:rPr>
          <w:rFonts w:ascii="Arial" w:hAnsi="Arial" w:cs="Arial"/>
          <w:color w:val="auto"/>
          <w:lang w:eastAsia="ko-KR"/>
        </w:rPr>
        <w:t xml:space="preserve"> που συμφωνεί και αντικατοπτρίζει τα επίπεδα επίδοσης. </w:t>
      </w:r>
    </w:p>
    <w:p w:rsidR="004273E6" w:rsidRDefault="004273E6" w:rsidP="004273E6">
      <w:pPr>
        <w:tabs>
          <w:tab w:val="left" w:pos="10260"/>
        </w:tabs>
        <w:jc w:val="both"/>
        <w:rPr>
          <w:lang w:val="el-GR"/>
        </w:rPr>
      </w:pPr>
    </w:p>
    <w:p w:rsidR="004273E6" w:rsidRDefault="004273E6" w:rsidP="004273E6">
      <w:pPr>
        <w:tabs>
          <w:tab w:val="left" w:pos="10260"/>
        </w:tabs>
        <w:jc w:val="both"/>
        <w:rPr>
          <w:lang w:val="el-GR"/>
        </w:rPr>
      </w:pPr>
    </w:p>
    <w:p w:rsidR="00F75FF5" w:rsidRPr="00D96EF8" w:rsidRDefault="00F75FF5" w:rsidP="00F75FF5">
      <w:pPr>
        <w:pStyle w:val="a3"/>
        <w:tabs>
          <w:tab w:val="left" w:pos="567"/>
          <w:tab w:val="left" w:pos="10260"/>
        </w:tabs>
        <w:spacing w:line="276" w:lineRule="auto"/>
        <w:ind w:left="0"/>
        <w:rPr>
          <w:rFonts w:ascii="Arial" w:hAnsi="Arial" w:cs="Arial"/>
          <w:b/>
          <w:color w:val="ED7D31" w:themeColor="accent2"/>
          <w:sz w:val="32"/>
          <w:lang w:val="el-GR"/>
        </w:rPr>
      </w:pPr>
      <w:r>
        <w:rPr>
          <w:rFonts w:ascii="Arial" w:hAnsi="Arial" w:cs="Arial"/>
          <w:b/>
          <w:color w:val="ED7D31" w:themeColor="accent2"/>
          <w:sz w:val="32"/>
          <w:lang w:val="el-GR"/>
        </w:rPr>
        <w:t>2</w:t>
      </w:r>
      <w:r w:rsidRPr="00D96EF8">
        <w:rPr>
          <w:rFonts w:ascii="Arial" w:hAnsi="Arial" w:cs="Arial"/>
          <w:b/>
          <w:color w:val="ED7D31" w:themeColor="accent2"/>
          <w:sz w:val="32"/>
          <w:lang w:val="el-GR"/>
        </w:rPr>
        <w:t xml:space="preserve">. </w:t>
      </w:r>
      <w:r>
        <w:rPr>
          <w:rFonts w:ascii="Arial" w:hAnsi="Arial" w:cs="Arial"/>
          <w:b/>
          <w:color w:val="ED7D31" w:themeColor="accent2"/>
          <w:sz w:val="32"/>
          <w:lang w:val="el-GR"/>
        </w:rPr>
        <w:t>Ρουμπρίκα αξιολόγησης</w:t>
      </w:r>
    </w:p>
    <w:p w:rsidR="004273E6" w:rsidRDefault="004273E6" w:rsidP="004273E6">
      <w:pPr>
        <w:tabs>
          <w:tab w:val="left" w:pos="10260"/>
        </w:tabs>
        <w:jc w:val="both"/>
        <w:rPr>
          <w:lang w:val="el-GR"/>
        </w:rPr>
      </w:pPr>
    </w:p>
    <w:tbl>
      <w:tblPr>
        <w:tblStyle w:val="a4"/>
        <w:tblpPr w:leftFromText="180" w:rightFromText="180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1776"/>
        <w:gridCol w:w="1905"/>
        <w:gridCol w:w="1701"/>
        <w:gridCol w:w="1701"/>
      </w:tblGrid>
      <w:tr w:rsidR="004273E6" w:rsidTr="00F75FF5"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Pr="006B58BC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l-GR"/>
              </w:rPr>
            </w:pPr>
          </w:p>
          <w:p w:rsidR="004273E6" w:rsidRPr="00365070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l-G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l-GR"/>
              </w:rPr>
              <w:t>Τομείς</w:t>
            </w: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Pr="003B600A" w:rsidRDefault="004273E6" w:rsidP="00A80731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B600A">
              <w:rPr>
                <w:rFonts w:ascii="Arial" w:hAnsi="Arial" w:cs="Arial"/>
                <w:b/>
                <w:color w:val="FFFFFF" w:themeColor="background1"/>
                <w:sz w:val="20"/>
              </w:rPr>
              <w:t>Εξαιρετική επίδοση</w:t>
            </w: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B600A">
              <w:rPr>
                <w:rFonts w:ascii="Arial" w:hAnsi="Arial" w:cs="Arial"/>
                <w:b/>
                <w:color w:val="FFFFFF" w:themeColor="background1"/>
                <w:sz w:val="20"/>
              </w:rPr>
              <w:t>(3)</w:t>
            </w: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Pr="003B600A" w:rsidRDefault="004273E6" w:rsidP="00A80731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B600A">
              <w:rPr>
                <w:rFonts w:ascii="Arial" w:hAnsi="Arial" w:cs="Arial"/>
                <w:b/>
                <w:color w:val="FFFFFF" w:themeColor="background1"/>
                <w:sz w:val="20"/>
              </w:rPr>
              <w:t>Μέτρια επίδοση</w:t>
            </w: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B600A">
              <w:rPr>
                <w:rFonts w:ascii="Arial" w:hAnsi="Arial" w:cs="Arial"/>
                <w:b/>
                <w:color w:val="FFFFFF" w:themeColor="background1"/>
                <w:sz w:val="20"/>
              </w:rPr>
              <w:t>(2)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Pr="003B600A" w:rsidRDefault="004273E6" w:rsidP="00A80731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B600A">
              <w:rPr>
                <w:rFonts w:ascii="Arial" w:hAnsi="Arial" w:cs="Arial"/>
                <w:b/>
                <w:color w:val="FFFFFF" w:themeColor="background1"/>
                <w:sz w:val="20"/>
              </w:rPr>
              <w:t>Χαμηλή επίδοση</w:t>
            </w:r>
          </w:p>
          <w:p w:rsidR="004273E6" w:rsidRPr="003B600A" w:rsidRDefault="004273E6" w:rsidP="004273E6">
            <w:pPr>
              <w:numPr>
                <w:ilvl w:val="0"/>
                <w:numId w:val="1"/>
              </w:numPr>
              <w:ind w:left="256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4273E6" w:rsidRPr="008E6864" w:rsidTr="00F75FF5">
        <w:trPr>
          <w:trHeight w:val="595"/>
        </w:trPr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  <w:p w:rsidR="004273E6" w:rsidRPr="00D96EF8" w:rsidRDefault="004273E6" w:rsidP="00A80731">
            <w:pPr>
              <w:spacing w:before="240"/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  <w:r w:rsidRPr="00D96EF8">
              <w:rPr>
                <w:rFonts w:ascii="Arial" w:hAnsi="Arial" w:cs="Arial"/>
                <w:b/>
                <w:color w:val="1F4E79" w:themeColor="accent1" w:themeShade="80"/>
                <w:lang w:val="el-GR"/>
              </w:rPr>
              <w:t>Συνεργασία</w:t>
            </w:r>
          </w:p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jc w:val="center"/>
              <w:rPr>
                <w:rFonts w:ascii="Arial" w:hAnsi="Arial" w:cs="Arial"/>
              </w:rPr>
            </w:pPr>
          </w:p>
          <w:p w:rsidR="004273E6" w:rsidRDefault="004273E6" w:rsidP="00A80731">
            <w:pPr>
              <w:jc w:val="center"/>
              <w:rPr>
                <w:rFonts w:ascii="Arial" w:hAnsi="Arial" w:cs="Arial"/>
              </w:rPr>
            </w:pPr>
          </w:p>
          <w:p w:rsidR="004273E6" w:rsidRPr="003B600A" w:rsidRDefault="004273E6" w:rsidP="00A807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</w:tr>
      <w:tr w:rsidR="004273E6" w:rsidRPr="008E6864" w:rsidTr="00F75FF5">
        <w:trPr>
          <w:trHeight w:val="595"/>
        </w:trPr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  <w:p w:rsidR="004273E6" w:rsidRPr="00D96EF8" w:rsidRDefault="004273E6" w:rsidP="00A80731">
            <w:pPr>
              <w:spacing w:before="240"/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  <w:r w:rsidRPr="00D96EF8">
              <w:rPr>
                <w:rFonts w:ascii="Arial" w:hAnsi="Arial" w:cs="Arial"/>
                <w:b/>
                <w:color w:val="1F4E79" w:themeColor="accent1" w:themeShade="80"/>
                <w:lang w:val="el-GR"/>
              </w:rPr>
              <w:t xml:space="preserve">Επικοινωνία </w:t>
            </w: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</w:tr>
      <w:tr w:rsidR="004273E6" w:rsidRPr="008E6864" w:rsidTr="00F75FF5">
        <w:trPr>
          <w:trHeight w:val="595"/>
        </w:trPr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  <w:p w:rsidR="004273E6" w:rsidRPr="00D96EF8" w:rsidRDefault="004273E6" w:rsidP="00A80731">
            <w:pPr>
              <w:spacing w:before="240"/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  <w:r w:rsidRPr="00D96EF8">
              <w:rPr>
                <w:rFonts w:ascii="Arial" w:hAnsi="Arial" w:cs="Arial"/>
                <w:b/>
                <w:color w:val="1F4E79" w:themeColor="accent1" w:themeShade="80"/>
                <w:lang w:val="el-GR"/>
              </w:rPr>
              <w:t xml:space="preserve">Συμμετοχή </w:t>
            </w: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  <w:p w:rsidR="004273E6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</w:tr>
      <w:tr w:rsidR="004273E6" w:rsidRPr="008E6864" w:rsidTr="00F75FF5"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  <w:r w:rsidRPr="00D96EF8">
              <w:rPr>
                <w:rFonts w:ascii="Arial" w:hAnsi="Arial" w:cs="Arial"/>
                <w:b/>
                <w:color w:val="1F4E79" w:themeColor="accent1" w:themeShade="80"/>
                <w:lang w:val="el-GR"/>
              </w:rPr>
              <w:t>Πληρότητα παραδοτέων</w:t>
            </w:r>
          </w:p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</w:tr>
      <w:tr w:rsidR="004273E6" w:rsidRPr="008E6864" w:rsidTr="00F75FF5">
        <w:tc>
          <w:tcPr>
            <w:tcW w:w="1776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76A72F"/>
          </w:tcPr>
          <w:p w:rsidR="004273E6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  <w:r w:rsidRPr="00D96EF8">
              <w:rPr>
                <w:rFonts w:ascii="Arial" w:hAnsi="Arial" w:cs="Arial"/>
                <w:b/>
                <w:color w:val="1F4E79" w:themeColor="accent1" w:themeShade="80"/>
                <w:lang w:val="el-GR"/>
              </w:rPr>
              <w:t>Ποιότητα παραδοτέων</w:t>
            </w:r>
          </w:p>
          <w:p w:rsidR="004273E6" w:rsidRPr="00D96EF8" w:rsidRDefault="004273E6" w:rsidP="00A80731">
            <w:pPr>
              <w:rPr>
                <w:rFonts w:ascii="Arial" w:hAnsi="Arial" w:cs="Arial"/>
                <w:b/>
                <w:color w:val="1F4E79" w:themeColor="accent1" w:themeShade="80"/>
                <w:lang w:val="el-GR"/>
              </w:rPr>
            </w:pPr>
          </w:p>
        </w:tc>
        <w:tc>
          <w:tcPr>
            <w:tcW w:w="1905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left w:val="single" w:sz="4" w:space="0" w:color="5B9BD5" w:themeColor="accent1"/>
              <w:bottom w:val="doub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4273E6" w:rsidRPr="008E6864" w:rsidRDefault="004273E6" w:rsidP="00A80731">
            <w:pPr>
              <w:rPr>
                <w:rFonts w:ascii="Arial" w:hAnsi="Arial" w:cs="Arial"/>
              </w:rPr>
            </w:pPr>
          </w:p>
        </w:tc>
      </w:tr>
    </w:tbl>
    <w:p w:rsidR="004273E6" w:rsidRDefault="004273E6" w:rsidP="004273E6">
      <w:pPr>
        <w:tabs>
          <w:tab w:val="left" w:pos="10260"/>
        </w:tabs>
        <w:jc w:val="both"/>
        <w:rPr>
          <w:lang w:val="el-GR"/>
        </w:rPr>
      </w:pPr>
    </w:p>
    <w:p w:rsidR="004273E6" w:rsidRDefault="004273E6" w:rsidP="004273E6">
      <w:pPr>
        <w:jc w:val="center"/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278A" wp14:editId="59ABD477">
                <wp:simplePos x="0" y="0"/>
                <wp:positionH relativeFrom="margin">
                  <wp:posOffset>235585</wp:posOffset>
                </wp:positionH>
                <wp:positionV relativeFrom="paragraph">
                  <wp:posOffset>10160</wp:posOffset>
                </wp:positionV>
                <wp:extent cx="144780" cy="3540760"/>
                <wp:effectExtent l="0" t="0" r="26670" b="21590"/>
                <wp:wrapNone/>
                <wp:docPr id="3" name="Αριστερή αγκύλ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5407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273E6" w:rsidRPr="00445F3F" w:rsidRDefault="004273E6" w:rsidP="004273E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A27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Αριστερή αγκύλη 3" o:spid="_x0000_s1026" type="#_x0000_t85" style="position:absolute;margin-left:18.55pt;margin-top:.8pt;width:11.4pt;height:27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" adj="74" strokecolor="#5b9bd5 [3204]" strokeweight=".5pt">
                <v:stroke joinstyle="miter"/>
                <v:textbox style="layout-flow:vertical;mso-layout-flow-alt:bottom-to-top">
                  <w:txbxContent>
                    <w:p w:rsidR="004273E6" w:rsidRPr="00445F3F" w:rsidRDefault="004273E6" w:rsidP="004273E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F75FF5" w:rsidP="004273E6">
      <w:pPr>
        <w:rPr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02B279" wp14:editId="72858C3E">
                <wp:simplePos x="0" y="0"/>
                <wp:positionH relativeFrom="leftMargin">
                  <wp:posOffset>942975</wp:posOffset>
                </wp:positionH>
                <wp:positionV relativeFrom="paragraph">
                  <wp:posOffset>159385</wp:posOffset>
                </wp:positionV>
                <wp:extent cx="315595" cy="1740535"/>
                <wp:effectExtent l="0" t="0" r="8255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174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E6" w:rsidRPr="00445F3F" w:rsidRDefault="004273E6" w:rsidP="004273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 xml:space="preserve">Τομείς </w:t>
                            </w:r>
                            <w:r w:rsidRPr="00445F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αξιολόγησης της επίδοσης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B27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7" type="#_x0000_t202" style="position:absolute;margin-left:74.25pt;margin-top:12.55pt;width:24.85pt;height:13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" fillcolor="white [3201]" stroked="f" strokeweight=".5pt">
                <v:textbox style="layout-flow:vertical;mso-layout-flow-alt:bottom-to-top">
                  <w:txbxContent>
                    <w:p w:rsidR="004273E6" w:rsidRPr="00445F3F" w:rsidRDefault="004273E6" w:rsidP="004273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  <w:t xml:space="preserve">Τομείς </w:t>
                      </w:r>
                      <w:r w:rsidRPr="00445F3F">
                        <w:rPr>
                          <w:rFonts w:ascii="Arial" w:hAnsi="Arial" w:cs="Arial"/>
                          <w:sz w:val="16"/>
                          <w:szCs w:val="16"/>
                        </w:rPr>
                        <w:t>αξιολόγησης της επίδοσης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46F27" wp14:editId="74B90EAB">
                <wp:simplePos x="0" y="0"/>
                <wp:positionH relativeFrom="margin">
                  <wp:posOffset>3152775</wp:posOffset>
                </wp:positionH>
                <wp:positionV relativeFrom="paragraph">
                  <wp:posOffset>132714</wp:posOffset>
                </wp:positionV>
                <wp:extent cx="158115" cy="2718435"/>
                <wp:effectExtent l="0" t="3810" r="28575" b="28575"/>
                <wp:wrapNone/>
                <wp:docPr id="28" name="Αριστερή αγκύλ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115" cy="271843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66902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73E6" w:rsidRPr="00445F3F" w:rsidRDefault="004273E6" w:rsidP="004273E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6F27" id="Αριστερή αγκύλη 28" o:spid="_x0000_s1028" type="#_x0000_t85" style="position:absolute;margin-left:248.25pt;margin-top:10.45pt;width:12.45pt;height:214.0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" adj="105" strokecolor="#669028">
                <v:textbox style="layout-flow:vertical;mso-layout-flow-alt:bottom-to-top">
                  <w:txbxContent>
                    <w:p w:rsidR="004273E6" w:rsidRPr="00445F3F" w:rsidRDefault="004273E6" w:rsidP="004273E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  <w:r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8F4FF7" wp14:editId="1CFB8376">
                <wp:simplePos x="0" y="0"/>
                <wp:positionH relativeFrom="margin">
                  <wp:posOffset>2389505</wp:posOffset>
                </wp:positionH>
                <wp:positionV relativeFrom="paragraph">
                  <wp:posOffset>5080</wp:posOffset>
                </wp:positionV>
                <wp:extent cx="1730375" cy="239395"/>
                <wp:effectExtent l="0" t="0" r="3175" b="8255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23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3E6" w:rsidRPr="00445F3F" w:rsidRDefault="004273E6" w:rsidP="004273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Επίπεδα και κλίμακα βαθμολογίας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4FF7" id="Πλαίσιο κειμένου 18" o:spid="_x0000_s1029" type="#_x0000_t202" style="position:absolute;margin-left:188.15pt;margin-top:.4pt;width:136.25pt;height:1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" fillcolor="window" stroked="f" strokeweight=".5pt">
                <v:textbox>
                  <w:txbxContent>
                    <w:p w:rsidR="004273E6" w:rsidRPr="00445F3F" w:rsidRDefault="004273E6" w:rsidP="004273E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  <w:t>Επίπεδα και κλίμακα βαθμολογίας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3E6" w:rsidRDefault="004273E6" w:rsidP="004273E6">
      <w:pPr>
        <w:rPr>
          <w:lang w:val="el-GR"/>
        </w:rPr>
      </w:pPr>
    </w:p>
    <w:p w:rsidR="004273E6" w:rsidRPr="00F32FE7" w:rsidRDefault="004273E6" w:rsidP="004273E6">
      <w:pPr>
        <w:rPr>
          <w:lang w:val="el-GR"/>
        </w:rPr>
      </w:pPr>
    </w:p>
    <w:p w:rsidR="004273E6" w:rsidRPr="00F32FE7" w:rsidRDefault="004273E6" w:rsidP="004273E6">
      <w:pPr>
        <w:tabs>
          <w:tab w:val="left" w:pos="567"/>
        </w:tabs>
        <w:rPr>
          <w:lang w:val="el-GR"/>
        </w:rPr>
      </w:pPr>
    </w:p>
    <w:p w:rsidR="004273E6" w:rsidRDefault="004273E6" w:rsidP="004273E6">
      <w:pPr>
        <w:rPr>
          <w:lang w:val="el-GR"/>
        </w:rPr>
      </w:pPr>
    </w:p>
    <w:p w:rsidR="004273E6" w:rsidRDefault="004273E6" w:rsidP="004273E6">
      <w:pPr>
        <w:tabs>
          <w:tab w:val="left" w:pos="4650"/>
        </w:tabs>
        <w:rPr>
          <w:lang w:val="el-GR"/>
        </w:rPr>
      </w:pPr>
      <w:r>
        <w:rPr>
          <w:lang w:val="el-GR"/>
        </w:rPr>
        <w:tab/>
      </w:r>
    </w:p>
    <w:p w:rsidR="0032244C" w:rsidRDefault="0032244C">
      <w:pPr>
        <w:rPr>
          <w:lang w:val="el-GR"/>
        </w:rPr>
      </w:pPr>
    </w:p>
    <w:p w:rsidR="0032244C" w:rsidRPr="0032244C" w:rsidRDefault="0032244C" w:rsidP="0032244C">
      <w:pPr>
        <w:rPr>
          <w:lang w:val="el-GR"/>
        </w:rPr>
      </w:pPr>
      <w:r w:rsidRPr="00D13F41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 wp14:anchorId="16DAB3B8" wp14:editId="5F2D630C">
            <wp:simplePos x="0" y="0"/>
            <wp:positionH relativeFrom="margin">
              <wp:posOffset>383540</wp:posOffset>
            </wp:positionH>
            <wp:positionV relativeFrom="paragraph">
              <wp:posOffset>10795</wp:posOffset>
            </wp:positionV>
            <wp:extent cx="1447800" cy="1436370"/>
            <wp:effectExtent l="0" t="0" r="0" b="0"/>
            <wp:wrapSquare wrapText="bothSides"/>
            <wp:docPr id="205" name="Εικόνα 205" descr="C:\Users\CHRIS\Desktop\φωτογραφίες για το σενάριο\checkmark-stick-figure-green-4415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\Desktop\φωτογραφίες για το σενάριο\checkmark-stick-figure-green-44158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6"/>
                    <a:stretch/>
                  </pic:blipFill>
                  <pic:spPr bwMode="auto">
                    <a:xfrm>
                      <a:off x="0" y="0"/>
                      <a:ext cx="14478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44C" w:rsidRPr="0032244C" w:rsidRDefault="0032244C" w:rsidP="0032244C">
      <w:pPr>
        <w:rPr>
          <w:lang w:val="el-GR"/>
        </w:rPr>
      </w:pPr>
    </w:p>
    <w:p w:rsidR="0032244C" w:rsidRPr="0032244C" w:rsidRDefault="0032244C" w:rsidP="0032244C">
      <w:pPr>
        <w:rPr>
          <w:lang w:val="el-GR"/>
        </w:rPr>
      </w:pPr>
      <w:bookmarkStart w:id="0" w:name="_GoBack"/>
      <w:bookmarkEnd w:id="0"/>
    </w:p>
    <w:p w:rsidR="0032244C" w:rsidRPr="0032244C" w:rsidRDefault="0032244C" w:rsidP="0032244C">
      <w:pPr>
        <w:rPr>
          <w:lang w:val="el-GR"/>
        </w:rPr>
      </w:pPr>
    </w:p>
    <w:p w:rsidR="0032244C" w:rsidRDefault="0032244C">
      <w:pPr>
        <w:rPr>
          <w:lang w:val="el-GR"/>
        </w:rPr>
      </w:pPr>
    </w:p>
    <w:p w:rsidR="0032244C" w:rsidRDefault="0032244C">
      <w:pPr>
        <w:rPr>
          <w:lang w:val="el-GR"/>
        </w:rPr>
      </w:pPr>
    </w:p>
    <w:p w:rsidR="001268EF" w:rsidRDefault="0032244C" w:rsidP="0032244C">
      <w:pPr>
        <w:tabs>
          <w:tab w:val="left" w:pos="1335"/>
        </w:tabs>
      </w:pPr>
      <w:r>
        <w:rPr>
          <w:lang w:val="el-GR"/>
        </w:rPr>
        <w:tab/>
      </w:r>
    </w:p>
    <w:sectPr w:rsidR="001268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D78DB"/>
    <w:multiLevelType w:val="hybridMultilevel"/>
    <w:tmpl w:val="63320CC8"/>
    <w:lvl w:ilvl="0" w:tplc="AACCF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02E5"/>
    <w:multiLevelType w:val="hybridMultilevel"/>
    <w:tmpl w:val="D076C59C"/>
    <w:lvl w:ilvl="0" w:tplc="9382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52EE0"/>
    <w:multiLevelType w:val="hybridMultilevel"/>
    <w:tmpl w:val="9886DB18"/>
    <w:lvl w:ilvl="0" w:tplc="0408000F">
      <w:start w:val="1"/>
      <w:numFmt w:val="decimal"/>
      <w:lvlText w:val="%1."/>
      <w:lvlJc w:val="left"/>
      <w:pPr>
        <w:ind w:left="1496" w:hanging="360"/>
      </w:pPr>
    </w:lvl>
    <w:lvl w:ilvl="1" w:tplc="04080019" w:tentative="1">
      <w:start w:val="1"/>
      <w:numFmt w:val="lowerLetter"/>
      <w:lvlText w:val="%2."/>
      <w:lvlJc w:val="left"/>
      <w:pPr>
        <w:ind w:left="2216" w:hanging="360"/>
      </w:pPr>
    </w:lvl>
    <w:lvl w:ilvl="2" w:tplc="0408001B" w:tentative="1">
      <w:start w:val="1"/>
      <w:numFmt w:val="lowerRoman"/>
      <w:lvlText w:val="%3."/>
      <w:lvlJc w:val="right"/>
      <w:pPr>
        <w:ind w:left="2936" w:hanging="180"/>
      </w:pPr>
    </w:lvl>
    <w:lvl w:ilvl="3" w:tplc="BE4CDC6C">
      <w:start w:val="1"/>
      <w:numFmt w:val="bullet"/>
      <w:lvlText w:val=""/>
      <w:lvlJc w:val="left"/>
      <w:pPr>
        <w:ind w:left="3656" w:hanging="360"/>
      </w:pPr>
      <w:rPr>
        <w:rFonts w:ascii="Wingdings" w:hAnsi="Wingdings" w:hint="default"/>
        <w:b/>
        <w:color w:val="1F4E79" w:themeColor="accent1" w:themeShade="80"/>
      </w:rPr>
    </w:lvl>
    <w:lvl w:ilvl="4" w:tplc="04080019" w:tentative="1">
      <w:start w:val="1"/>
      <w:numFmt w:val="lowerLetter"/>
      <w:lvlText w:val="%5."/>
      <w:lvlJc w:val="left"/>
      <w:pPr>
        <w:ind w:left="4376" w:hanging="360"/>
      </w:pPr>
    </w:lvl>
    <w:lvl w:ilvl="5" w:tplc="0408001B" w:tentative="1">
      <w:start w:val="1"/>
      <w:numFmt w:val="lowerRoman"/>
      <w:lvlText w:val="%6."/>
      <w:lvlJc w:val="right"/>
      <w:pPr>
        <w:ind w:left="5096" w:hanging="180"/>
      </w:pPr>
    </w:lvl>
    <w:lvl w:ilvl="6" w:tplc="0408000F" w:tentative="1">
      <w:start w:val="1"/>
      <w:numFmt w:val="decimal"/>
      <w:lvlText w:val="%7."/>
      <w:lvlJc w:val="left"/>
      <w:pPr>
        <w:ind w:left="5816" w:hanging="360"/>
      </w:pPr>
    </w:lvl>
    <w:lvl w:ilvl="7" w:tplc="04080019" w:tentative="1">
      <w:start w:val="1"/>
      <w:numFmt w:val="lowerLetter"/>
      <w:lvlText w:val="%8."/>
      <w:lvlJc w:val="left"/>
      <w:pPr>
        <w:ind w:left="6536" w:hanging="360"/>
      </w:pPr>
    </w:lvl>
    <w:lvl w:ilvl="8" w:tplc="0408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0"/>
    <w:rsid w:val="001268EF"/>
    <w:rsid w:val="0032244C"/>
    <w:rsid w:val="004273E6"/>
    <w:rsid w:val="00491516"/>
    <w:rsid w:val="005E5026"/>
    <w:rsid w:val="00660B50"/>
    <w:rsid w:val="00AB2A0E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BA02-D636-4ECE-AF62-50D933C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E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E6"/>
    <w:pPr>
      <w:ind w:left="720"/>
      <w:contextualSpacing/>
    </w:pPr>
  </w:style>
  <w:style w:type="table" w:styleId="a4">
    <w:name w:val="Table Grid"/>
    <w:basedOn w:val="a1"/>
    <w:rsid w:val="004273E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FF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Mavrommatis</dc:creator>
  <cp:keywords/>
  <dc:description/>
  <cp:lastModifiedBy>Christos Mavrommatis</cp:lastModifiedBy>
  <cp:revision>6</cp:revision>
  <dcterms:created xsi:type="dcterms:W3CDTF">2021-05-18T14:11:00Z</dcterms:created>
  <dcterms:modified xsi:type="dcterms:W3CDTF">2021-05-20T06:14:00Z</dcterms:modified>
</cp:coreProperties>
</file>