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87" w:rsidRDefault="00BC3DB9">
      <w:r>
        <w:t>ΑΣΠΑΙΤΕ.</w:t>
      </w:r>
    </w:p>
    <w:p w:rsidR="00BC3DB9" w:rsidRDefault="00BC3DB9">
      <w:r>
        <w:t>ΕΠΠΑΙΚ Μυτιλήνης.</w:t>
      </w:r>
    </w:p>
    <w:p w:rsidR="00BC3DB9" w:rsidRDefault="00BC3DB9">
      <w:r>
        <w:t>Μάθημα: Συμβουλευτική ψυχολογία και επαγγελματικός προσανατολισμός.</w:t>
      </w:r>
    </w:p>
    <w:p w:rsidR="00BC3DB9" w:rsidRDefault="00BC3DB9">
      <w:r>
        <w:t>Διδάσκων: Βασίλειος Μακρυπούλιας.</w:t>
      </w:r>
    </w:p>
    <w:p w:rsidR="00BC3DB9" w:rsidRDefault="00BC3DB9">
      <w:r>
        <w:t>Εξετάσεις Μαΐου-</w:t>
      </w:r>
      <w:proofErr w:type="spellStart"/>
      <w:r>
        <w:t>Ιουνιου</w:t>
      </w:r>
      <w:proofErr w:type="spellEnd"/>
      <w:r>
        <w:t xml:space="preserve"> 2024.</w:t>
      </w:r>
    </w:p>
    <w:p w:rsidR="00BC3DB9" w:rsidRDefault="00BC3DB9"/>
    <w:p w:rsidR="00BC3DB9" w:rsidRPr="00BC3DB9" w:rsidRDefault="00BC3DB9">
      <w:pPr>
        <w:rPr>
          <w:b/>
        </w:rPr>
      </w:pPr>
      <w:r w:rsidRPr="00BC3DB9">
        <w:rPr>
          <w:b/>
        </w:rPr>
        <w:t>Θέμα 1</w:t>
      </w:r>
      <w:r w:rsidRPr="00BC3DB9">
        <w:rPr>
          <w:b/>
          <w:vertAlign w:val="superscript"/>
        </w:rPr>
        <w:t>ον</w:t>
      </w:r>
      <w:r w:rsidRPr="00BC3DB9">
        <w:rPr>
          <w:b/>
        </w:rPr>
        <w:t>.</w:t>
      </w:r>
    </w:p>
    <w:p w:rsidR="00BC3DB9" w:rsidRDefault="00D85373" w:rsidP="00D85373">
      <w:r>
        <w:t>Ποιο είναι το περιεχόμενο και το αντικείμενο της Συμβουλευτικής;</w:t>
      </w:r>
    </w:p>
    <w:p w:rsidR="00D85373" w:rsidRPr="00D85373" w:rsidRDefault="00D85373" w:rsidP="00D85373">
      <w:pPr>
        <w:rPr>
          <w:b/>
        </w:rPr>
      </w:pPr>
    </w:p>
    <w:p w:rsidR="00D85373" w:rsidRDefault="00D85373" w:rsidP="00D85373">
      <w:pPr>
        <w:rPr>
          <w:b/>
        </w:rPr>
      </w:pPr>
      <w:r w:rsidRPr="00D85373">
        <w:rPr>
          <w:b/>
        </w:rPr>
        <w:t>Θέμα  2</w:t>
      </w:r>
      <w:r w:rsidRPr="00D85373">
        <w:rPr>
          <w:b/>
          <w:vertAlign w:val="superscript"/>
        </w:rPr>
        <w:t>ον</w:t>
      </w:r>
      <w:r w:rsidRPr="00D85373">
        <w:rPr>
          <w:b/>
        </w:rPr>
        <w:t>.</w:t>
      </w:r>
    </w:p>
    <w:p w:rsidR="00D85373" w:rsidRDefault="00D85373" w:rsidP="00D85373">
      <w:pPr>
        <w:jc w:val="both"/>
      </w:pPr>
      <w:proofErr w:type="spellStart"/>
      <w:r>
        <w:t>Ποιές</w:t>
      </w:r>
      <w:proofErr w:type="spellEnd"/>
      <w:r>
        <w:t xml:space="preserve"> είναι οι διαφορές ανάμεσα στην απλή συμβουλή, στην οδηγητική και στη Συμβουλευτική; </w:t>
      </w:r>
    </w:p>
    <w:p w:rsidR="00D85373" w:rsidRDefault="00D85373" w:rsidP="00D85373">
      <w:pPr>
        <w:rPr>
          <w:b/>
        </w:rPr>
      </w:pPr>
    </w:p>
    <w:p w:rsidR="00D85373" w:rsidRDefault="00D85373" w:rsidP="00D85373">
      <w:pPr>
        <w:rPr>
          <w:b/>
        </w:rPr>
      </w:pPr>
      <w:r>
        <w:rPr>
          <w:b/>
        </w:rPr>
        <w:t>Θέμα 3</w:t>
      </w:r>
      <w:r w:rsidRPr="00D85373">
        <w:rPr>
          <w:b/>
          <w:vertAlign w:val="superscript"/>
        </w:rPr>
        <w:t>ον</w:t>
      </w:r>
      <w:r>
        <w:rPr>
          <w:b/>
        </w:rPr>
        <w:t>.</w:t>
      </w:r>
    </w:p>
    <w:p w:rsidR="00D85373" w:rsidRDefault="00D85373" w:rsidP="00D85373">
      <w:pPr>
        <w:jc w:val="both"/>
      </w:pPr>
      <w:r>
        <w:t>Πώς συνδέονται οι φεμινιστικές θεωρίες με τον προσανατολισμό της συμβουλευτικής ψυχολογίας;</w:t>
      </w:r>
    </w:p>
    <w:p w:rsidR="00D85373" w:rsidRDefault="00D85373" w:rsidP="00D85373">
      <w:pPr>
        <w:rPr>
          <w:b/>
        </w:rPr>
      </w:pPr>
    </w:p>
    <w:p w:rsidR="00D85373" w:rsidRDefault="00D85373" w:rsidP="00D85373">
      <w:pPr>
        <w:rPr>
          <w:b/>
        </w:rPr>
      </w:pPr>
      <w:r>
        <w:rPr>
          <w:b/>
        </w:rPr>
        <w:t>Θέμα 4</w:t>
      </w:r>
      <w:r w:rsidRPr="00D85373">
        <w:rPr>
          <w:b/>
          <w:vertAlign w:val="superscript"/>
        </w:rPr>
        <w:t>ον</w:t>
      </w:r>
      <w:r>
        <w:rPr>
          <w:b/>
        </w:rPr>
        <w:t>.</w:t>
      </w:r>
    </w:p>
    <w:p w:rsidR="00D85373" w:rsidRDefault="00D85373" w:rsidP="00D85373">
      <w:pPr>
        <w:jc w:val="both"/>
      </w:pPr>
      <w:r>
        <w:t>Ποια είναι ακριβώς η σχέση ανάμεσα στην ψυχοθεραπεία και στη συμβουλευτική ψυχολογία;</w:t>
      </w:r>
    </w:p>
    <w:p w:rsidR="00D85373" w:rsidRDefault="00D85373" w:rsidP="00D85373">
      <w:pPr>
        <w:rPr>
          <w:b/>
        </w:rPr>
      </w:pPr>
    </w:p>
    <w:p w:rsidR="00D85373" w:rsidRDefault="00D85373" w:rsidP="00D85373">
      <w:pPr>
        <w:rPr>
          <w:b/>
        </w:rPr>
      </w:pPr>
      <w:r>
        <w:rPr>
          <w:b/>
        </w:rPr>
        <w:t>Θέμα 5</w:t>
      </w:r>
      <w:r w:rsidRPr="00D85373">
        <w:rPr>
          <w:b/>
          <w:vertAlign w:val="superscript"/>
        </w:rPr>
        <w:t>ον</w:t>
      </w:r>
      <w:r>
        <w:rPr>
          <w:b/>
        </w:rPr>
        <w:t>.</w:t>
      </w:r>
    </w:p>
    <w:p w:rsidR="00D85373" w:rsidRDefault="00D85373" w:rsidP="00D85373">
      <w:pPr>
        <w:jc w:val="both"/>
      </w:pPr>
      <w:r>
        <w:t>Ποια είναι τα στάδια μίας επιτυχημένης διαδικασίας της συμβουλευτικής ψυχολογίας;</w:t>
      </w:r>
    </w:p>
    <w:p w:rsidR="00D85373" w:rsidRDefault="00D85373" w:rsidP="00D85373">
      <w:pPr>
        <w:rPr>
          <w:b/>
        </w:rPr>
      </w:pPr>
    </w:p>
    <w:p w:rsidR="00D85373" w:rsidRDefault="00D85373" w:rsidP="00D85373">
      <w:pPr>
        <w:rPr>
          <w:b/>
        </w:rPr>
      </w:pPr>
      <w:r>
        <w:rPr>
          <w:b/>
        </w:rPr>
        <w:t>Θέμα 6</w:t>
      </w:r>
      <w:r w:rsidRPr="00D85373">
        <w:rPr>
          <w:b/>
          <w:vertAlign w:val="superscript"/>
        </w:rPr>
        <w:t>ον</w:t>
      </w:r>
      <w:r>
        <w:rPr>
          <w:b/>
        </w:rPr>
        <w:t>.</w:t>
      </w:r>
    </w:p>
    <w:p w:rsidR="00D85373" w:rsidRDefault="00D85373" w:rsidP="00D85373">
      <w:r>
        <w:t>Πώς κατανοείτε το όρο του κοινωνικού αποκλεισμού;</w:t>
      </w:r>
    </w:p>
    <w:p w:rsidR="00D85373" w:rsidRDefault="00D85373" w:rsidP="00D85373"/>
    <w:p w:rsidR="00D85373" w:rsidRDefault="00D85373" w:rsidP="00D85373">
      <w:pPr>
        <w:rPr>
          <w:b/>
        </w:rPr>
      </w:pPr>
      <w:r w:rsidRPr="0072569E">
        <w:rPr>
          <w:b/>
        </w:rPr>
        <w:t>Θέμα 7</w:t>
      </w:r>
      <w:r w:rsidRPr="0072569E">
        <w:rPr>
          <w:b/>
          <w:vertAlign w:val="superscript"/>
        </w:rPr>
        <w:t>ον</w:t>
      </w:r>
      <w:r w:rsidRPr="0072569E">
        <w:rPr>
          <w:b/>
        </w:rPr>
        <w:t>.</w:t>
      </w:r>
    </w:p>
    <w:p w:rsidR="0072569E" w:rsidRDefault="0072569E" w:rsidP="00D85373">
      <w:r>
        <w:t>Τι θα μπορούσε ένας σύμβουλος να συμβουλεύσει μία γυναίκα η οποία δεν προσελήφθη σε κατάστημα ρούχων ως πωλήτρια  λόγω ορίου ηλικίας;</w:t>
      </w:r>
    </w:p>
    <w:p w:rsidR="0072569E" w:rsidRDefault="0072569E" w:rsidP="00D85373"/>
    <w:p w:rsidR="0072569E" w:rsidRDefault="0072569E" w:rsidP="00D85373">
      <w:pPr>
        <w:rPr>
          <w:b/>
        </w:rPr>
      </w:pPr>
      <w:r w:rsidRPr="0072569E">
        <w:rPr>
          <w:b/>
        </w:rPr>
        <w:t>Θέμα 8</w:t>
      </w:r>
      <w:r w:rsidRPr="0072569E">
        <w:rPr>
          <w:b/>
          <w:vertAlign w:val="superscript"/>
        </w:rPr>
        <w:t>ον</w:t>
      </w:r>
      <w:r w:rsidRPr="0072569E">
        <w:rPr>
          <w:b/>
        </w:rPr>
        <w:t>.</w:t>
      </w:r>
    </w:p>
    <w:p w:rsidR="00296FC0" w:rsidRDefault="00296FC0" w:rsidP="00296FC0">
      <w:pPr>
        <w:jc w:val="both"/>
      </w:pPr>
      <w:r>
        <w:lastRenderedPageBreak/>
        <w:t>Πώς θα μπορούσε ένας εκπαιδευτικός να βοηθήσει τους μαθητές του οι οποίοι προβληματίζονται διότι οι γονείς τους δεν επιδοκιμάζουν τις αποφάσεις τους οι οποίες αφορούν την επιλογή συγκεκριμένων επαγγελμάτων;</w:t>
      </w:r>
    </w:p>
    <w:p w:rsidR="00296FC0" w:rsidRDefault="00296FC0" w:rsidP="00D85373">
      <w:pPr>
        <w:rPr>
          <w:b/>
        </w:rPr>
      </w:pPr>
    </w:p>
    <w:p w:rsidR="00296FC0" w:rsidRDefault="00296FC0" w:rsidP="00D85373">
      <w:pPr>
        <w:rPr>
          <w:b/>
        </w:rPr>
      </w:pPr>
      <w:r>
        <w:rPr>
          <w:b/>
        </w:rPr>
        <w:t>Θέμα 9</w:t>
      </w:r>
      <w:r w:rsidRPr="00296FC0">
        <w:rPr>
          <w:b/>
          <w:vertAlign w:val="superscript"/>
        </w:rPr>
        <w:t>ον</w:t>
      </w:r>
      <w:r>
        <w:rPr>
          <w:b/>
        </w:rPr>
        <w:t>.</w:t>
      </w:r>
    </w:p>
    <w:p w:rsidR="00296FC0" w:rsidRDefault="00296FC0" w:rsidP="00296FC0">
      <w:pPr>
        <w:jc w:val="both"/>
      </w:pPr>
      <w:r>
        <w:t xml:space="preserve">. Ποια είδη διακρίσεων αντιμετωπίζουν άτομα ευπαθών ομάδων τα οποία δοκιμάζουν τον κοινωνικό αποκλεισμό; </w:t>
      </w:r>
    </w:p>
    <w:p w:rsidR="00296FC0" w:rsidRDefault="00296FC0" w:rsidP="00D85373">
      <w:pPr>
        <w:rPr>
          <w:b/>
        </w:rPr>
      </w:pPr>
    </w:p>
    <w:p w:rsidR="00296FC0" w:rsidRPr="0072569E" w:rsidRDefault="00296FC0" w:rsidP="00D85373">
      <w:pPr>
        <w:rPr>
          <w:b/>
        </w:rPr>
      </w:pPr>
      <w:r>
        <w:rPr>
          <w:b/>
        </w:rPr>
        <w:t>Καλή επιτυχία!.</w:t>
      </w:r>
      <w:bookmarkStart w:id="0" w:name="_GoBack"/>
      <w:bookmarkEnd w:id="0"/>
    </w:p>
    <w:p w:rsidR="0072569E" w:rsidRPr="0072569E" w:rsidRDefault="0072569E" w:rsidP="00D85373">
      <w:pPr>
        <w:rPr>
          <w:b/>
        </w:rPr>
      </w:pPr>
    </w:p>
    <w:sectPr w:rsidR="0072569E" w:rsidRPr="007256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B9"/>
    <w:rsid w:val="00296FC0"/>
    <w:rsid w:val="006A0287"/>
    <w:rsid w:val="0072569E"/>
    <w:rsid w:val="00BB6122"/>
    <w:rsid w:val="00BC3DB9"/>
    <w:rsid w:val="00D8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4B3C"/>
  <w15:chartTrackingRefBased/>
  <w15:docId w15:val="{FBBE40EB-DB66-465D-894F-D56A3828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2024-05-19T12:25:00Z</dcterms:created>
  <dcterms:modified xsi:type="dcterms:W3CDTF">2024-05-19T12:37:00Z</dcterms:modified>
</cp:coreProperties>
</file>