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218F9" w14:textId="77777777" w:rsidR="006378B4" w:rsidRPr="009D7853" w:rsidRDefault="00805520" w:rsidP="006378B4">
      <w:pPr>
        <w:spacing w:after="0" w:line="240" w:lineRule="auto"/>
        <w:jc w:val="center"/>
        <w:rPr>
          <w:rFonts w:ascii="Calibri" w:eastAsia="Times New Roman" w:hAnsi="Calibri" w:cs="Times New Roman"/>
          <w:sz w:val="36"/>
          <w:szCs w:val="36"/>
        </w:rPr>
      </w:pPr>
      <w:r w:rsidRPr="001E4C0D">
        <w:rPr>
          <w:noProof/>
          <w:lang w:eastAsia="el-GR"/>
        </w:rPr>
        <w:drawing>
          <wp:inline distT="0" distB="0" distL="0" distR="0" wp14:anchorId="63F47520" wp14:editId="343E42B7">
            <wp:extent cx="2359660" cy="1609725"/>
            <wp:effectExtent l="0" t="0" r="2540" b="952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7007"/>
                    <a:stretch/>
                  </pic:blipFill>
                  <pic:spPr bwMode="auto">
                    <a:xfrm>
                      <a:off x="0" y="0"/>
                      <a:ext cx="2359660" cy="1609725"/>
                    </a:xfrm>
                    <a:prstGeom prst="rect">
                      <a:avLst/>
                    </a:prstGeom>
                    <a:noFill/>
                    <a:ln>
                      <a:noFill/>
                    </a:ln>
                    <a:extLst>
                      <a:ext uri="{53640926-AAD7-44D8-BBD7-CCE9431645EC}">
                        <a14:shadowObscured xmlns:a14="http://schemas.microsoft.com/office/drawing/2010/main"/>
                      </a:ext>
                    </a:extLst>
                  </pic:spPr>
                </pic:pic>
              </a:graphicData>
            </a:graphic>
          </wp:inline>
        </w:drawing>
      </w:r>
    </w:p>
    <w:p w14:paraId="1AC50A89" w14:textId="77777777" w:rsidR="006378B4" w:rsidRDefault="006378B4" w:rsidP="006378B4">
      <w:pPr>
        <w:spacing w:after="0" w:line="240" w:lineRule="auto"/>
        <w:jc w:val="center"/>
        <w:rPr>
          <w:rFonts w:ascii="Arial" w:eastAsia="Times New Roman" w:hAnsi="Arial" w:cs="Arial"/>
          <w:b/>
          <w:sz w:val="36"/>
          <w:szCs w:val="36"/>
        </w:rPr>
      </w:pPr>
    </w:p>
    <w:p w14:paraId="1431E9D6" w14:textId="77777777" w:rsidR="006378B4" w:rsidRPr="00953CD6" w:rsidRDefault="006378B4" w:rsidP="006378B4">
      <w:pPr>
        <w:spacing w:after="0" w:line="240" w:lineRule="auto"/>
        <w:jc w:val="center"/>
        <w:rPr>
          <w:rFonts w:ascii="Arial" w:eastAsia="Calibri" w:hAnsi="Arial" w:cs="Arial"/>
          <w:b/>
          <w:color w:val="000000" w:themeColor="text1"/>
        </w:rPr>
      </w:pPr>
      <w:r w:rsidRPr="00953CD6">
        <w:rPr>
          <w:rFonts w:ascii="Arial" w:eastAsia="Calibri" w:hAnsi="Arial" w:cs="Arial"/>
          <w:b/>
          <w:color w:val="000000" w:themeColor="text1"/>
        </w:rPr>
        <w:t xml:space="preserve">ΕΤΗΣΙΟ ΠΡΟΓΡΑΜΜΑ ΠΑΙΔΑΓΩΓΙΚΗΣ ΚΑΤΑΡΤΙΣΗΣ </w:t>
      </w:r>
    </w:p>
    <w:p w14:paraId="59E475D5" w14:textId="77777777" w:rsidR="006378B4" w:rsidRDefault="006378B4" w:rsidP="006378B4">
      <w:pPr>
        <w:spacing w:after="200" w:line="240" w:lineRule="auto"/>
        <w:jc w:val="center"/>
        <w:rPr>
          <w:rFonts w:ascii="Arial" w:eastAsia="Calibri" w:hAnsi="Arial" w:cs="Arial"/>
          <w:b/>
          <w:color w:val="000000" w:themeColor="text1"/>
        </w:rPr>
      </w:pPr>
      <w:r w:rsidRPr="00953CD6">
        <w:rPr>
          <w:rFonts w:ascii="Arial" w:eastAsia="Calibri" w:hAnsi="Arial" w:cs="Arial"/>
          <w:b/>
          <w:color w:val="000000" w:themeColor="text1"/>
        </w:rPr>
        <w:t>ΕΠΠΑΙΚ 202</w:t>
      </w:r>
      <w:r>
        <w:rPr>
          <w:rFonts w:ascii="Arial" w:eastAsia="Calibri" w:hAnsi="Arial" w:cs="Arial"/>
          <w:b/>
          <w:color w:val="000000" w:themeColor="text1"/>
        </w:rPr>
        <w:t>1</w:t>
      </w:r>
      <w:r w:rsidRPr="00953CD6">
        <w:rPr>
          <w:rFonts w:ascii="Arial" w:eastAsia="Calibri" w:hAnsi="Arial" w:cs="Arial"/>
          <w:b/>
          <w:color w:val="000000" w:themeColor="text1"/>
        </w:rPr>
        <w:t>-202</w:t>
      </w:r>
      <w:r>
        <w:rPr>
          <w:rFonts w:ascii="Arial" w:eastAsia="Calibri" w:hAnsi="Arial" w:cs="Arial"/>
          <w:b/>
          <w:color w:val="000000" w:themeColor="text1"/>
        </w:rPr>
        <w:t>2</w:t>
      </w:r>
    </w:p>
    <w:p w14:paraId="2C8943F9" w14:textId="77777777" w:rsidR="00AA4543" w:rsidRPr="00953CD6" w:rsidRDefault="00AA4543" w:rsidP="006378B4">
      <w:pPr>
        <w:spacing w:after="200" w:line="240" w:lineRule="auto"/>
        <w:jc w:val="center"/>
        <w:rPr>
          <w:rFonts w:ascii="Arial" w:eastAsia="Calibri" w:hAnsi="Arial" w:cs="Arial"/>
          <w:b/>
          <w:color w:val="000000" w:themeColor="text1"/>
        </w:rPr>
      </w:pPr>
    </w:p>
    <w:p w14:paraId="290167E6" w14:textId="77777777" w:rsidR="006378B4" w:rsidRPr="00953CD6" w:rsidRDefault="006378B4" w:rsidP="006378B4">
      <w:pPr>
        <w:spacing w:after="0" w:line="240" w:lineRule="auto"/>
        <w:rPr>
          <w:rFonts w:ascii="Arial" w:eastAsia="Times New Roman" w:hAnsi="Arial" w:cs="Arial"/>
          <w:b/>
          <w:sz w:val="28"/>
          <w:szCs w:val="28"/>
        </w:rPr>
      </w:pPr>
    </w:p>
    <w:p w14:paraId="35FB9E20" w14:textId="77777777" w:rsidR="006378B4" w:rsidRPr="00D91CE2" w:rsidRDefault="00D91CE2" w:rsidP="006378B4">
      <w:pPr>
        <w:spacing w:after="0" w:line="240" w:lineRule="auto"/>
        <w:jc w:val="center"/>
        <w:rPr>
          <w:rFonts w:ascii="Arial" w:eastAsia="Times New Roman" w:hAnsi="Arial" w:cs="Arial"/>
          <w:b/>
          <w:sz w:val="32"/>
          <w:szCs w:val="32"/>
        </w:rPr>
      </w:pPr>
      <w:r>
        <w:rPr>
          <w:rFonts w:ascii="Arial" w:eastAsia="Times New Roman" w:hAnsi="Arial" w:cs="Arial"/>
          <w:b/>
          <w:sz w:val="32"/>
          <w:szCs w:val="32"/>
        </w:rPr>
        <w:t>Μεθοδολογία Εκπαιδευτικής Έρευνας</w:t>
      </w:r>
    </w:p>
    <w:p w14:paraId="10EDF49D" w14:textId="77777777" w:rsidR="006378B4" w:rsidRPr="009D7853" w:rsidRDefault="006378B4" w:rsidP="006378B4">
      <w:pPr>
        <w:spacing w:after="0" w:line="240" w:lineRule="auto"/>
        <w:jc w:val="center"/>
        <w:rPr>
          <w:rFonts w:ascii="Arial" w:eastAsia="Times New Roman" w:hAnsi="Arial" w:cs="Arial"/>
          <w:b/>
          <w:sz w:val="24"/>
          <w:szCs w:val="24"/>
        </w:rPr>
      </w:pPr>
    </w:p>
    <w:p w14:paraId="13CDED5A" w14:textId="77777777" w:rsidR="006378B4" w:rsidRDefault="006378B4" w:rsidP="006378B4">
      <w:pPr>
        <w:spacing w:after="0" w:line="240" w:lineRule="auto"/>
        <w:jc w:val="center"/>
        <w:rPr>
          <w:rFonts w:ascii="Arial" w:eastAsia="Times New Roman" w:hAnsi="Arial" w:cs="Arial"/>
          <w:b/>
          <w:sz w:val="24"/>
          <w:szCs w:val="24"/>
        </w:rPr>
      </w:pPr>
    </w:p>
    <w:p w14:paraId="5E173FA7" w14:textId="77777777" w:rsidR="006378B4" w:rsidRDefault="006378B4" w:rsidP="006378B4">
      <w:pPr>
        <w:spacing w:after="0" w:line="240" w:lineRule="auto"/>
        <w:jc w:val="center"/>
        <w:rPr>
          <w:rFonts w:ascii="Arial" w:eastAsia="Times New Roman" w:hAnsi="Arial" w:cs="Arial"/>
          <w:b/>
          <w:sz w:val="24"/>
          <w:szCs w:val="24"/>
        </w:rPr>
      </w:pPr>
    </w:p>
    <w:p w14:paraId="3CF1DF15" w14:textId="77777777" w:rsidR="00AA4543" w:rsidRPr="009D7853" w:rsidRDefault="00AA4543" w:rsidP="006378B4">
      <w:pPr>
        <w:spacing w:after="0" w:line="240" w:lineRule="auto"/>
        <w:jc w:val="center"/>
        <w:rPr>
          <w:rFonts w:ascii="Arial" w:eastAsia="Times New Roman" w:hAnsi="Arial" w:cs="Arial"/>
          <w:b/>
          <w:sz w:val="24"/>
          <w:szCs w:val="24"/>
        </w:rPr>
      </w:pPr>
    </w:p>
    <w:p w14:paraId="2607F44F" w14:textId="77777777" w:rsidR="006378B4" w:rsidRDefault="006378B4" w:rsidP="006378B4">
      <w:pPr>
        <w:spacing w:after="0" w:line="240" w:lineRule="auto"/>
        <w:jc w:val="center"/>
        <w:rPr>
          <w:rFonts w:ascii="Calibri" w:eastAsia="Times New Roman" w:hAnsi="Calibri" w:cs="Times New Roman"/>
          <w:sz w:val="24"/>
          <w:szCs w:val="24"/>
        </w:rPr>
      </w:pPr>
      <w:r w:rsidRPr="00953CD6">
        <w:rPr>
          <w:rFonts w:ascii="Calibri" w:eastAsia="Times New Roman" w:hAnsi="Calibri" w:cs="Times New Roman"/>
          <w:b/>
          <w:bCs/>
          <w:sz w:val="40"/>
          <w:szCs w:val="40"/>
        </w:rPr>
        <w:t>Θέμα: «</w:t>
      </w:r>
      <w:r w:rsidR="004B6CC1">
        <w:rPr>
          <w:rFonts w:ascii="Calibri" w:eastAsia="Times New Roman" w:hAnsi="Calibri" w:cs="Times New Roman"/>
          <w:b/>
          <w:bCs/>
          <w:sz w:val="40"/>
          <w:szCs w:val="40"/>
        </w:rPr>
        <w:t>Η ιστορία του αντιεμβολιαστικού κινήματος</w:t>
      </w:r>
      <w:r w:rsidR="00AA4543">
        <w:rPr>
          <w:rFonts w:ascii="Calibri" w:eastAsia="Times New Roman" w:hAnsi="Calibri" w:cs="Times New Roman"/>
          <w:b/>
          <w:bCs/>
          <w:sz w:val="40"/>
          <w:szCs w:val="40"/>
        </w:rPr>
        <w:t>:</w:t>
      </w:r>
      <w:r w:rsidR="000427D0">
        <w:rPr>
          <w:rFonts w:ascii="Calibri" w:eastAsia="Times New Roman" w:hAnsi="Calibri" w:cs="Times New Roman"/>
          <w:b/>
          <w:bCs/>
          <w:sz w:val="40"/>
          <w:szCs w:val="40"/>
        </w:rPr>
        <w:t xml:space="preserve"> </w:t>
      </w:r>
      <w:r w:rsidR="00AA4543">
        <w:rPr>
          <w:rFonts w:ascii="Calibri" w:eastAsia="Times New Roman" w:hAnsi="Calibri" w:cs="Times New Roman"/>
          <w:b/>
          <w:bCs/>
          <w:sz w:val="40"/>
          <w:szCs w:val="40"/>
        </w:rPr>
        <w:t>αντιλήψεις διαφόρων ειδικοτήτων</w:t>
      </w:r>
      <w:r w:rsidRPr="00953CD6">
        <w:rPr>
          <w:rFonts w:ascii="Calibri" w:eastAsia="Times New Roman" w:hAnsi="Calibri" w:cs="Times New Roman"/>
          <w:b/>
          <w:bCs/>
          <w:sz w:val="40"/>
          <w:szCs w:val="40"/>
        </w:rPr>
        <w:t>»</w:t>
      </w:r>
    </w:p>
    <w:p w14:paraId="1A343FB6" w14:textId="77777777" w:rsidR="006378B4" w:rsidRPr="009D7853" w:rsidRDefault="006378B4" w:rsidP="006378B4">
      <w:pPr>
        <w:spacing w:after="0" w:line="240" w:lineRule="auto"/>
        <w:jc w:val="center"/>
        <w:rPr>
          <w:rFonts w:ascii="Calibri" w:eastAsia="Times New Roman" w:hAnsi="Calibri" w:cs="Times New Roman"/>
          <w:sz w:val="24"/>
          <w:szCs w:val="24"/>
        </w:rPr>
      </w:pPr>
    </w:p>
    <w:p w14:paraId="617CE7C1" w14:textId="77777777" w:rsidR="006378B4" w:rsidRPr="009D7853" w:rsidRDefault="006378B4" w:rsidP="006378B4">
      <w:pPr>
        <w:spacing w:after="0" w:line="276" w:lineRule="auto"/>
        <w:jc w:val="center"/>
        <w:rPr>
          <w:rFonts w:ascii="Times New Roman" w:eastAsia="Times New Roman" w:hAnsi="Times New Roman" w:cs="Times New Roman"/>
          <w:sz w:val="24"/>
          <w:szCs w:val="24"/>
          <w:lang w:eastAsia="el-GR"/>
        </w:rPr>
      </w:pPr>
    </w:p>
    <w:p w14:paraId="0FD3D1A0" w14:textId="77777777" w:rsidR="006378B4" w:rsidRPr="009D7853" w:rsidRDefault="006378B4" w:rsidP="006378B4">
      <w:pPr>
        <w:spacing w:after="0" w:line="276" w:lineRule="auto"/>
        <w:jc w:val="center"/>
        <w:rPr>
          <w:rFonts w:ascii="Arial" w:eastAsia="Arial" w:hAnsi="Arial" w:cs="Arial"/>
          <w:b/>
          <w:sz w:val="24"/>
          <w:szCs w:val="24"/>
          <w:u w:val="single"/>
          <w:lang w:eastAsia="el-GR"/>
        </w:rPr>
      </w:pPr>
    </w:p>
    <w:p w14:paraId="4C1D99ED" w14:textId="77777777" w:rsidR="006378B4" w:rsidRPr="009D7853" w:rsidRDefault="006378B4" w:rsidP="006378B4">
      <w:pPr>
        <w:spacing w:after="0" w:line="276" w:lineRule="auto"/>
        <w:jc w:val="center"/>
        <w:rPr>
          <w:rFonts w:ascii="Arial" w:eastAsia="Arial" w:hAnsi="Arial" w:cs="Arial"/>
          <w:b/>
          <w:sz w:val="24"/>
          <w:szCs w:val="24"/>
          <w:u w:val="single"/>
          <w:lang w:eastAsia="el-GR"/>
        </w:rPr>
      </w:pPr>
    </w:p>
    <w:p w14:paraId="26A6F8C8" w14:textId="77777777" w:rsidR="006378B4" w:rsidRDefault="006378B4" w:rsidP="006378B4">
      <w:pPr>
        <w:widowControl w:val="0"/>
        <w:spacing w:after="120" w:line="240" w:lineRule="auto"/>
        <w:jc w:val="right"/>
        <w:rPr>
          <w:rFonts w:ascii="Arial" w:eastAsia="Times New Roman" w:hAnsi="Arial" w:cs="Arial"/>
          <w:b/>
          <w:i/>
          <w:sz w:val="28"/>
          <w:szCs w:val="28"/>
          <w:u w:val="single"/>
          <w:lang w:eastAsia="el-GR"/>
        </w:rPr>
      </w:pPr>
      <w:r w:rsidRPr="00953CD6">
        <w:rPr>
          <w:rFonts w:ascii="Arial" w:eastAsia="Times New Roman" w:hAnsi="Arial" w:cs="Arial"/>
          <w:b/>
          <w:i/>
          <w:sz w:val="28"/>
          <w:szCs w:val="28"/>
          <w:u w:val="single"/>
          <w:lang w:eastAsia="el-GR"/>
        </w:rPr>
        <w:t>Συγγραφική ομάδα:</w:t>
      </w:r>
    </w:p>
    <w:p w14:paraId="6EA2E8C5" w14:textId="77777777" w:rsidR="0052598A" w:rsidRPr="004B7FDE" w:rsidRDefault="0052598A" w:rsidP="006378B4">
      <w:pPr>
        <w:widowControl w:val="0"/>
        <w:spacing w:after="120" w:line="240" w:lineRule="auto"/>
        <w:jc w:val="right"/>
        <w:rPr>
          <w:rFonts w:ascii="Arial" w:eastAsia="Times New Roman" w:hAnsi="Arial" w:cs="Arial"/>
          <w:b/>
          <w:sz w:val="28"/>
          <w:szCs w:val="28"/>
          <w:lang w:eastAsia="el-GR"/>
        </w:rPr>
      </w:pPr>
      <w:r w:rsidRPr="004B7FDE">
        <w:rPr>
          <w:rFonts w:ascii="Arial" w:eastAsia="Times New Roman" w:hAnsi="Arial" w:cs="Arial"/>
          <w:b/>
          <w:sz w:val="28"/>
          <w:szCs w:val="28"/>
          <w:lang w:eastAsia="el-GR"/>
        </w:rPr>
        <w:t>Ευθυμίου Κωνσταντίνα</w:t>
      </w:r>
    </w:p>
    <w:p w14:paraId="7AC8BEC8" w14:textId="77777777" w:rsidR="006378B4" w:rsidRPr="00953CD6" w:rsidRDefault="006378B4" w:rsidP="006378B4">
      <w:pPr>
        <w:widowControl w:val="0"/>
        <w:spacing w:after="100" w:line="240" w:lineRule="auto"/>
        <w:jc w:val="right"/>
        <w:rPr>
          <w:rFonts w:ascii="Arial" w:eastAsia="Times New Roman" w:hAnsi="Arial" w:cs="Arial"/>
          <w:b/>
          <w:sz w:val="28"/>
          <w:szCs w:val="28"/>
          <w:lang w:eastAsia="el-GR"/>
        </w:rPr>
      </w:pPr>
      <w:r w:rsidRPr="00953CD6">
        <w:rPr>
          <w:rFonts w:ascii="Arial" w:eastAsia="Times New Roman" w:hAnsi="Arial" w:cs="Arial"/>
          <w:b/>
          <w:sz w:val="28"/>
          <w:szCs w:val="28"/>
          <w:lang w:eastAsia="el-GR"/>
        </w:rPr>
        <w:t>Ζωγοπούλου Τριανταφυλλιά - Μαρίνα</w:t>
      </w:r>
    </w:p>
    <w:p w14:paraId="024BEA2F" w14:textId="77777777" w:rsidR="006378B4" w:rsidRPr="00953CD6" w:rsidRDefault="006378B4" w:rsidP="006378B4">
      <w:pPr>
        <w:widowControl w:val="0"/>
        <w:spacing w:after="100" w:line="240" w:lineRule="auto"/>
        <w:jc w:val="right"/>
        <w:rPr>
          <w:rFonts w:ascii="Arial" w:eastAsia="Times New Roman" w:hAnsi="Arial" w:cs="Arial"/>
          <w:b/>
          <w:sz w:val="28"/>
          <w:szCs w:val="28"/>
          <w:lang w:eastAsia="el-GR"/>
        </w:rPr>
      </w:pPr>
      <w:r w:rsidRPr="00953CD6">
        <w:rPr>
          <w:rFonts w:ascii="Arial" w:eastAsia="Times New Roman" w:hAnsi="Arial" w:cs="Arial"/>
          <w:b/>
          <w:sz w:val="28"/>
          <w:szCs w:val="28"/>
          <w:lang w:eastAsia="el-GR"/>
        </w:rPr>
        <w:t>Λιακοπούλου Αναστασία</w:t>
      </w:r>
    </w:p>
    <w:p w14:paraId="3563B35D" w14:textId="77777777" w:rsidR="006378B4" w:rsidRPr="00953CD6" w:rsidRDefault="006378B4" w:rsidP="006378B4">
      <w:pPr>
        <w:widowControl w:val="0"/>
        <w:spacing w:after="100" w:line="240" w:lineRule="auto"/>
        <w:jc w:val="right"/>
        <w:rPr>
          <w:rFonts w:ascii="Arial" w:eastAsia="Times New Roman" w:hAnsi="Arial" w:cs="Arial"/>
          <w:b/>
          <w:sz w:val="28"/>
          <w:szCs w:val="28"/>
          <w:lang w:eastAsia="el-GR"/>
        </w:rPr>
      </w:pPr>
      <w:r w:rsidRPr="00953CD6">
        <w:rPr>
          <w:rFonts w:ascii="Arial" w:eastAsia="Times New Roman" w:hAnsi="Arial" w:cs="Arial"/>
          <w:b/>
          <w:sz w:val="28"/>
          <w:szCs w:val="28"/>
          <w:lang w:eastAsia="el-GR"/>
        </w:rPr>
        <w:t>Λώλος Αντώνιος</w:t>
      </w:r>
    </w:p>
    <w:p w14:paraId="4CE4C9A8" w14:textId="77777777" w:rsidR="006378B4" w:rsidRPr="00953CD6" w:rsidRDefault="006378B4" w:rsidP="006378B4">
      <w:pPr>
        <w:widowControl w:val="0"/>
        <w:spacing w:after="100" w:line="240" w:lineRule="auto"/>
        <w:jc w:val="right"/>
        <w:rPr>
          <w:rFonts w:ascii="Arial" w:eastAsia="Times New Roman" w:hAnsi="Arial" w:cs="Arial"/>
          <w:b/>
          <w:sz w:val="28"/>
          <w:szCs w:val="28"/>
          <w:lang w:eastAsia="el-GR"/>
        </w:rPr>
      </w:pPr>
      <w:r w:rsidRPr="00953CD6">
        <w:rPr>
          <w:rFonts w:ascii="Arial" w:eastAsia="Times New Roman" w:hAnsi="Arial" w:cs="Arial"/>
          <w:b/>
          <w:sz w:val="28"/>
          <w:szCs w:val="28"/>
          <w:lang w:eastAsia="el-GR"/>
        </w:rPr>
        <w:t>Μιχαλοπούλου Χαρούλα</w:t>
      </w:r>
    </w:p>
    <w:p w14:paraId="00191ED5" w14:textId="77777777" w:rsidR="006378B4" w:rsidRDefault="006378B4" w:rsidP="006378B4">
      <w:pPr>
        <w:spacing w:after="100" w:line="276" w:lineRule="auto"/>
        <w:jc w:val="right"/>
        <w:rPr>
          <w:rFonts w:ascii="Arial" w:eastAsia="Times New Roman" w:hAnsi="Arial" w:cs="Arial"/>
          <w:b/>
          <w:sz w:val="28"/>
          <w:szCs w:val="28"/>
          <w:lang w:eastAsia="el-GR"/>
        </w:rPr>
      </w:pPr>
      <w:r w:rsidRPr="00953CD6">
        <w:rPr>
          <w:rFonts w:ascii="Arial" w:eastAsia="Times New Roman" w:hAnsi="Arial" w:cs="Arial"/>
          <w:b/>
          <w:sz w:val="28"/>
          <w:szCs w:val="28"/>
          <w:lang w:eastAsia="el-GR"/>
        </w:rPr>
        <w:t>Μπουλιέρης Θωμάς</w:t>
      </w:r>
    </w:p>
    <w:p w14:paraId="5EC07AF6" w14:textId="77777777" w:rsidR="00D91CE2" w:rsidRDefault="00D91CE2" w:rsidP="006378B4">
      <w:pPr>
        <w:spacing w:after="100" w:line="276" w:lineRule="auto"/>
        <w:jc w:val="right"/>
        <w:rPr>
          <w:rFonts w:ascii="Arial" w:eastAsia="Times New Roman" w:hAnsi="Arial" w:cs="Arial"/>
          <w:b/>
          <w:sz w:val="28"/>
          <w:szCs w:val="28"/>
          <w:lang w:eastAsia="el-GR"/>
        </w:rPr>
      </w:pPr>
    </w:p>
    <w:p w14:paraId="193A284E" w14:textId="77777777" w:rsidR="00AE1220" w:rsidRDefault="00AE1220" w:rsidP="006378B4">
      <w:pPr>
        <w:spacing w:after="100" w:line="276" w:lineRule="auto"/>
        <w:jc w:val="right"/>
        <w:rPr>
          <w:rFonts w:ascii="Arial" w:eastAsia="Times New Roman" w:hAnsi="Arial" w:cs="Arial"/>
          <w:b/>
          <w:sz w:val="28"/>
          <w:szCs w:val="28"/>
          <w:lang w:eastAsia="el-GR"/>
        </w:rPr>
      </w:pPr>
    </w:p>
    <w:p w14:paraId="6728FFE4" w14:textId="77777777" w:rsidR="00AE1220" w:rsidRDefault="00AE1220" w:rsidP="006378B4">
      <w:pPr>
        <w:spacing w:after="100" w:line="276" w:lineRule="auto"/>
        <w:jc w:val="right"/>
        <w:rPr>
          <w:rFonts w:ascii="Arial" w:eastAsia="Times New Roman" w:hAnsi="Arial" w:cs="Arial"/>
          <w:b/>
          <w:sz w:val="28"/>
          <w:szCs w:val="28"/>
          <w:lang w:eastAsia="el-GR"/>
        </w:rPr>
      </w:pPr>
    </w:p>
    <w:p w14:paraId="7CF51DE1" w14:textId="77777777" w:rsidR="006378B4" w:rsidRPr="00953CD6" w:rsidRDefault="006378B4" w:rsidP="006378B4">
      <w:pPr>
        <w:spacing w:after="0" w:line="276" w:lineRule="auto"/>
        <w:jc w:val="center"/>
        <w:rPr>
          <w:rFonts w:ascii="Arial" w:eastAsia="Arial" w:hAnsi="Arial" w:cs="Arial"/>
          <w:b/>
          <w:sz w:val="28"/>
          <w:szCs w:val="28"/>
          <w:lang w:eastAsia="el-GR"/>
        </w:rPr>
      </w:pPr>
      <w:r w:rsidRPr="00953CD6">
        <w:rPr>
          <w:rFonts w:ascii="Arial" w:eastAsia="Arial" w:hAnsi="Arial" w:cs="Arial"/>
          <w:b/>
          <w:sz w:val="28"/>
          <w:szCs w:val="28"/>
          <w:lang w:eastAsia="el-GR"/>
        </w:rPr>
        <w:t xml:space="preserve">Επιβλέπουσα καθηγήτρια: Δρ. </w:t>
      </w:r>
      <w:r w:rsidR="00BF1181">
        <w:rPr>
          <w:rFonts w:ascii="Arial" w:eastAsia="Arial" w:hAnsi="Arial" w:cs="Arial"/>
          <w:b/>
          <w:sz w:val="28"/>
          <w:szCs w:val="28"/>
          <w:lang w:eastAsia="el-GR"/>
        </w:rPr>
        <w:t>Σπηλιωτοπούλου Βασιλική</w:t>
      </w:r>
    </w:p>
    <w:p w14:paraId="62884D01" w14:textId="77777777" w:rsidR="006378B4" w:rsidRDefault="003410C4" w:rsidP="006378B4">
      <w:pPr>
        <w:spacing w:after="0" w:line="276" w:lineRule="auto"/>
        <w:rPr>
          <w:rFonts w:ascii="Times New Roman" w:eastAsia="Times New Roman" w:hAnsi="Times New Roman" w:cs="Times New Roman"/>
          <w:sz w:val="24"/>
          <w:szCs w:val="24"/>
          <w:lang w:eastAsia="el-GR"/>
        </w:rPr>
      </w:pPr>
      <w:r>
        <w:rPr>
          <w:rFonts w:ascii="Century Gothic" w:hAnsi="Century Gothic" w:cs="Times New Roman"/>
          <w:b/>
          <w:noProof/>
          <w:color w:val="02490F"/>
          <w:sz w:val="24"/>
          <w:szCs w:val="24"/>
          <w:lang w:eastAsia="el-GR"/>
        </w:rPr>
        <mc:AlternateContent>
          <mc:Choice Requires="wps">
            <w:drawing>
              <wp:anchor distT="0" distB="0" distL="114300" distR="114300" simplePos="0" relativeHeight="251661312" behindDoc="0" locked="0" layoutInCell="1" allowOverlap="1" wp14:anchorId="53922425" wp14:editId="28818C17">
                <wp:simplePos x="0" y="0"/>
                <wp:positionH relativeFrom="column">
                  <wp:posOffset>847725</wp:posOffset>
                </wp:positionH>
                <wp:positionV relativeFrom="paragraph">
                  <wp:posOffset>75565</wp:posOffset>
                </wp:positionV>
                <wp:extent cx="4032250" cy="635"/>
                <wp:effectExtent l="0" t="0" r="6350" b="1841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03225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D0F90D6" id="_x0000_t32" coordsize="21600,21600" o:spt="32" o:oned="t" path="m,l21600,21600e" filled="f">
                <v:path arrowok="t" fillok="f" o:connecttype="none"/>
                <o:lock v:ext="edit" shapetype="t"/>
              </v:shapetype>
              <v:shape id="AutoShape 2" o:spid="_x0000_s1026" type="#_x0000_t32" style="position:absolute;margin-left:66.75pt;margin-top:5.95pt;width:317.5pt;height:.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" strokecolor="black [3213]">
                <o:lock v:ext="edit" shapetype="f"/>
              </v:shape>
            </w:pict>
          </mc:Fallback>
        </mc:AlternateContent>
      </w:r>
    </w:p>
    <w:p w14:paraId="21FEFA67" w14:textId="67993DBF" w:rsidR="006378B4" w:rsidRDefault="006378B4" w:rsidP="006378B4">
      <w:pPr>
        <w:spacing w:after="0" w:line="276" w:lineRule="auto"/>
        <w:jc w:val="center"/>
        <w:rPr>
          <w:rFonts w:ascii="Arial" w:eastAsia="Times New Roman" w:hAnsi="Arial" w:cs="Arial"/>
          <w:b/>
          <w:bCs/>
          <w:sz w:val="28"/>
          <w:szCs w:val="28"/>
          <w:lang w:eastAsia="el-GR"/>
        </w:rPr>
      </w:pPr>
      <w:r w:rsidRPr="00953CD6">
        <w:rPr>
          <w:rFonts w:ascii="Arial" w:eastAsia="Times New Roman" w:hAnsi="Arial" w:cs="Arial"/>
          <w:b/>
          <w:bCs/>
          <w:sz w:val="28"/>
          <w:szCs w:val="28"/>
          <w:lang w:eastAsia="el-GR"/>
        </w:rPr>
        <w:t xml:space="preserve">Πάτρα, </w:t>
      </w:r>
      <w:r w:rsidR="00D91CE2">
        <w:rPr>
          <w:rFonts w:ascii="Arial" w:eastAsia="Times New Roman" w:hAnsi="Arial" w:cs="Arial"/>
          <w:b/>
          <w:bCs/>
          <w:sz w:val="28"/>
          <w:szCs w:val="28"/>
          <w:lang w:eastAsia="el-GR"/>
        </w:rPr>
        <w:t xml:space="preserve">Ιανουάριος </w:t>
      </w:r>
      <w:r w:rsidRPr="00953CD6">
        <w:rPr>
          <w:rFonts w:ascii="Arial" w:eastAsia="Times New Roman" w:hAnsi="Arial" w:cs="Arial"/>
          <w:b/>
          <w:bCs/>
          <w:sz w:val="28"/>
          <w:szCs w:val="28"/>
          <w:lang w:eastAsia="el-GR"/>
        </w:rPr>
        <w:t xml:space="preserve"> 202</w:t>
      </w:r>
      <w:r w:rsidR="00D91CE2">
        <w:rPr>
          <w:rFonts w:ascii="Arial" w:eastAsia="Times New Roman" w:hAnsi="Arial" w:cs="Arial"/>
          <w:b/>
          <w:bCs/>
          <w:sz w:val="28"/>
          <w:szCs w:val="28"/>
          <w:lang w:eastAsia="el-GR"/>
        </w:rPr>
        <w:t>2</w:t>
      </w:r>
    </w:p>
    <w:p w14:paraId="3F3E79B8" w14:textId="77777777" w:rsidR="00780711" w:rsidRDefault="00780711">
      <w:pPr>
        <w:rPr>
          <w:rFonts w:ascii="Times New Roman" w:hAnsi="Times New Roman" w:cs="Times New Roman"/>
          <w:b/>
          <w:bCs/>
          <w:sz w:val="24"/>
          <w:szCs w:val="24"/>
        </w:rPr>
      </w:pPr>
    </w:p>
    <w:p w14:paraId="4DD90F7E" w14:textId="3A21D6E9" w:rsidR="00CD6147" w:rsidRPr="003223B1" w:rsidRDefault="007935F6">
      <w:pPr>
        <w:rPr>
          <w:rFonts w:ascii="Times New Roman" w:hAnsi="Times New Roman" w:cs="Times New Roman"/>
          <w:b/>
          <w:bCs/>
          <w:sz w:val="24"/>
          <w:szCs w:val="24"/>
        </w:rPr>
      </w:pPr>
      <w:r w:rsidRPr="003223B1">
        <w:rPr>
          <w:rFonts w:ascii="Times New Roman" w:hAnsi="Times New Roman" w:cs="Times New Roman"/>
          <w:b/>
          <w:bCs/>
          <w:sz w:val="24"/>
          <w:szCs w:val="24"/>
        </w:rPr>
        <w:lastRenderedPageBreak/>
        <w:t>Εισαγωγή -Σκεπτικό</w:t>
      </w:r>
    </w:p>
    <w:p w14:paraId="1B3438F5" w14:textId="77777777" w:rsidR="007935F6" w:rsidRDefault="007935F6" w:rsidP="007935F6">
      <w:pPr>
        <w:jc w:val="both"/>
        <w:rPr>
          <w:rFonts w:ascii="Times New Roman" w:hAnsi="Times New Roman" w:cs="Times New Roman"/>
          <w:sz w:val="24"/>
          <w:szCs w:val="24"/>
        </w:rPr>
      </w:pPr>
      <w:r>
        <w:rPr>
          <w:rFonts w:ascii="Times New Roman" w:hAnsi="Times New Roman" w:cs="Times New Roman"/>
          <w:sz w:val="24"/>
          <w:szCs w:val="24"/>
        </w:rPr>
        <w:t>Στις μέρες μας, κι εν μέσω πανδημίας, όλο και ανεβαίνουν οι τόνοι ένθεν-κακείθεν για το ζήτημα του εμβολιασμού, της προστασίας, των μέτρων, ακόμα και για την ύπαρξη του ίδιου του ιού!</w:t>
      </w:r>
    </w:p>
    <w:p w14:paraId="3D79BCDC" w14:textId="77777777" w:rsidR="007935F6" w:rsidRDefault="007935F6" w:rsidP="007935F6">
      <w:pPr>
        <w:jc w:val="both"/>
        <w:rPr>
          <w:rFonts w:ascii="Times New Roman" w:hAnsi="Times New Roman" w:cs="Times New Roman"/>
          <w:sz w:val="24"/>
          <w:szCs w:val="24"/>
        </w:rPr>
      </w:pPr>
      <w:r>
        <w:rPr>
          <w:rFonts w:ascii="Times New Roman" w:hAnsi="Times New Roman" w:cs="Times New Roman"/>
          <w:sz w:val="24"/>
          <w:szCs w:val="24"/>
        </w:rPr>
        <w:t xml:space="preserve">Έχοντας βιώσει και αλλεπάλληλα </w:t>
      </w:r>
      <w:r>
        <w:rPr>
          <w:rFonts w:ascii="Times New Roman" w:hAnsi="Times New Roman" w:cs="Times New Roman"/>
          <w:sz w:val="24"/>
          <w:szCs w:val="24"/>
          <w:lang w:val="en-GB"/>
        </w:rPr>
        <w:t>lockdowns</w:t>
      </w:r>
      <w:r w:rsidRPr="007935F6">
        <w:rPr>
          <w:rFonts w:ascii="Times New Roman" w:hAnsi="Times New Roman" w:cs="Times New Roman"/>
          <w:sz w:val="24"/>
          <w:szCs w:val="24"/>
        </w:rPr>
        <w:t>,</w:t>
      </w:r>
      <w:r>
        <w:rPr>
          <w:rFonts w:ascii="Times New Roman" w:hAnsi="Times New Roman" w:cs="Times New Roman"/>
          <w:sz w:val="24"/>
          <w:szCs w:val="24"/>
        </w:rPr>
        <w:t xml:space="preserve"> η κοινωνία μας </w:t>
      </w:r>
      <w:r w:rsidR="003223B1">
        <w:rPr>
          <w:rFonts w:ascii="Times New Roman" w:hAnsi="Times New Roman" w:cs="Times New Roman"/>
          <w:sz w:val="24"/>
          <w:szCs w:val="24"/>
        </w:rPr>
        <w:t>καλείται</w:t>
      </w:r>
      <w:r>
        <w:rPr>
          <w:rFonts w:ascii="Times New Roman" w:hAnsi="Times New Roman" w:cs="Times New Roman"/>
          <w:sz w:val="24"/>
          <w:szCs w:val="24"/>
        </w:rPr>
        <w:t xml:space="preserve"> να αντιμετωπίσει οικονομικές, κοινωνικές και συναισθηματικές/ψυχολογικές προεκτάσεις που δεν φαίνεται να έχει </w:t>
      </w:r>
      <w:r w:rsidR="00C23B3A">
        <w:rPr>
          <w:rFonts w:ascii="Times New Roman" w:hAnsi="Times New Roman" w:cs="Times New Roman"/>
          <w:sz w:val="24"/>
          <w:szCs w:val="24"/>
        </w:rPr>
        <w:t>αποτιμήσει</w:t>
      </w:r>
      <w:r>
        <w:rPr>
          <w:rFonts w:ascii="Times New Roman" w:hAnsi="Times New Roman" w:cs="Times New Roman"/>
          <w:sz w:val="24"/>
          <w:szCs w:val="24"/>
        </w:rPr>
        <w:t xml:space="preserve"> ακόμη…</w:t>
      </w:r>
    </w:p>
    <w:p w14:paraId="024F240F" w14:textId="77777777" w:rsidR="007935F6" w:rsidRDefault="007935F6" w:rsidP="007935F6">
      <w:pPr>
        <w:jc w:val="both"/>
        <w:rPr>
          <w:rFonts w:ascii="Times New Roman" w:hAnsi="Times New Roman" w:cs="Times New Roman"/>
          <w:sz w:val="24"/>
          <w:szCs w:val="24"/>
        </w:rPr>
      </w:pPr>
      <w:r>
        <w:rPr>
          <w:rFonts w:ascii="Times New Roman" w:hAnsi="Times New Roman" w:cs="Times New Roman"/>
          <w:sz w:val="24"/>
          <w:szCs w:val="24"/>
        </w:rPr>
        <w:t xml:space="preserve">Ωστόσο, σε αυτή την προσπάθεια κατευθύνεται και ο δικός μας προβληματισμός, κι επιδιώκουμε να ξεκινήσουμε έναν διάλογο </w:t>
      </w:r>
      <w:r w:rsidR="003223B1">
        <w:rPr>
          <w:rFonts w:ascii="Times New Roman" w:hAnsi="Times New Roman" w:cs="Times New Roman"/>
          <w:sz w:val="24"/>
          <w:szCs w:val="24"/>
        </w:rPr>
        <w:t xml:space="preserve">και να συνεισφέρουμε από τη δική μας πλευρά σε μια πορεία κατά την οποία όλα τα εμπλεκόμενα μέλη εκφράζουμε τον προβληματισμό </w:t>
      </w:r>
      <w:r w:rsidR="000427D0">
        <w:rPr>
          <w:rFonts w:ascii="Times New Roman" w:hAnsi="Times New Roman" w:cs="Times New Roman"/>
          <w:sz w:val="24"/>
          <w:szCs w:val="24"/>
        </w:rPr>
        <w:t xml:space="preserve">μας </w:t>
      </w:r>
      <w:r w:rsidR="0013656A">
        <w:rPr>
          <w:rFonts w:ascii="Times New Roman" w:hAnsi="Times New Roman" w:cs="Times New Roman"/>
          <w:sz w:val="24"/>
          <w:szCs w:val="24"/>
        </w:rPr>
        <w:t>σε θέματα που αφορούν τόσο την επιστήμη της ιατρικής όσο και για τον σκεπτικισμό του κινήματος αντιεμβολιασμού</w:t>
      </w:r>
      <w:r w:rsidR="00033FC6">
        <w:rPr>
          <w:rFonts w:ascii="Times New Roman" w:hAnsi="Times New Roman" w:cs="Times New Roman"/>
          <w:sz w:val="24"/>
          <w:szCs w:val="24"/>
        </w:rPr>
        <w:t>,</w:t>
      </w:r>
      <w:r w:rsidR="0013656A">
        <w:rPr>
          <w:rFonts w:ascii="Times New Roman" w:hAnsi="Times New Roman" w:cs="Times New Roman"/>
          <w:sz w:val="24"/>
          <w:szCs w:val="24"/>
        </w:rPr>
        <w:t xml:space="preserve"> που φυσικά έχει τις ρίζες του τόσο παλιά όσο και τα ίδια τα εμβόλια</w:t>
      </w:r>
      <w:r w:rsidR="001523FB">
        <w:rPr>
          <w:rFonts w:ascii="Times New Roman" w:hAnsi="Times New Roman" w:cs="Times New Roman"/>
          <w:sz w:val="24"/>
          <w:szCs w:val="24"/>
        </w:rPr>
        <w:t>…</w:t>
      </w:r>
    </w:p>
    <w:p w14:paraId="312708A6" w14:textId="77777777" w:rsidR="00B8743B" w:rsidRDefault="000B4EE2" w:rsidP="007935F6">
      <w:pPr>
        <w:jc w:val="both"/>
        <w:rPr>
          <w:rFonts w:ascii="Times New Roman" w:hAnsi="Times New Roman" w:cs="Times New Roman"/>
          <w:sz w:val="24"/>
          <w:szCs w:val="24"/>
        </w:rPr>
      </w:pPr>
      <w:r>
        <w:rPr>
          <w:rFonts w:ascii="Times New Roman" w:hAnsi="Times New Roman" w:cs="Times New Roman"/>
          <w:sz w:val="24"/>
          <w:szCs w:val="24"/>
        </w:rPr>
        <w:t xml:space="preserve">Ίσως η μεγαλύτερη δυσκολία σε ένα τέτοιο εγχείρημα να μην είναι </w:t>
      </w:r>
      <w:r w:rsidR="000220A3">
        <w:rPr>
          <w:rFonts w:ascii="Times New Roman" w:hAnsi="Times New Roman" w:cs="Times New Roman"/>
          <w:sz w:val="24"/>
          <w:szCs w:val="24"/>
        </w:rPr>
        <w:t>η ίδια η έρευνα και η μεθοδολογική προσέγγιση (θέμα που μπορεί κανείς με τη συνεργασία και το διάβασμα να προσπελάσει), αλλά η μεροληψία (</w:t>
      </w:r>
      <w:r w:rsidR="000220A3">
        <w:rPr>
          <w:rFonts w:ascii="Times New Roman" w:hAnsi="Times New Roman" w:cs="Times New Roman"/>
          <w:sz w:val="24"/>
          <w:szCs w:val="24"/>
          <w:lang w:val="en-GB"/>
        </w:rPr>
        <w:t>bias</w:t>
      </w:r>
      <w:r w:rsidR="000220A3">
        <w:rPr>
          <w:rFonts w:ascii="Times New Roman" w:hAnsi="Times New Roman" w:cs="Times New Roman"/>
          <w:sz w:val="24"/>
          <w:szCs w:val="24"/>
        </w:rPr>
        <w:t xml:space="preserve">)δεδομένης της </w:t>
      </w:r>
      <w:r w:rsidR="00965EC9">
        <w:rPr>
          <w:rFonts w:ascii="Times New Roman" w:hAnsi="Times New Roman" w:cs="Times New Roman"/>
          <w:sz w:val="24"/>
          <w:szCs w:val="24"/>
        </w:rPr>
        <w:t>έντονης κατάστασης που όλοι και όλες βιώνουμε.</w:t>
      </w:r>
      <w:r w:rsidR="009941DC">
        <w:rPr>
          <w:rFonts w:ascii="Times New Roman" w:hAnsi="Times New Roman" w:cs="Times New Roman"/>
          <w:sz w:val="24"/>
          <w:szCs w:val="24"/>
        </w:rPr>
        <w:t xml:space="preserve"> Για τον λόγο αυτό θα επιδιώξουμε σε όλα τα στάδια να δημιουργήσουμε δικλείδες ασφαλείας ώστε να προσπαθήσουμε να μειώσουμε το</w:t>
      </w:r>
      <w:r w:rsidR="00A86E7F">
        <w:rPr>
          <w:rFonts w:ascii="Times New Roman" w:hAnsi="Times New Roman" w:cs="Times New Roman"/>
          <w:sz w:val="24"/>
          <w:szCs w:val="24"/>
        </w:rPr>
        <w:t xml:space="preserve"> ρίσκο του</w:t>
      </w:r>
      <w:r w:rsidR="009941DC">
        <w:rPr>
          <w:rFonts w:ascii="Times New Roman" w:hAnsi="Times New Roman" w:cs="Times New Roman"/>
          <w:sz w:val="24"/>
          <w:szCs w:val="24"/>
        </w:rPr>
        <w:t xml:space="preserve"> συγκεκριμένο</w:t>
      </w:r>
      <w:r w:rsidR="00A86E7F">
        <w:rPr>
          <w:rFonts w:ascii="Times New Roman" w:hAnsi="Times New Roman" w:cs="Times New Roman"/>
          <w:sz w:val="24"/>
          <w:szCs w:val="24"/>
        </w:rPr>
        <w:t>υ</w:t>
      </w:r>
      <w:r w:rsidR="009941DC">
        <w:rPr>
          <w:rFonts w:ascii="Times New Roman" w:hAnsi="Times New Roman" w:cs="Times New Roman"/>
          <w:sz w:val="24"/>
          <w:szCs w:val="24"/>
        </w:rPr>
        <w:t xml:space="preserve"> παράγοντα</w:t>
      </w:r>
      <w:r w:rsidR="00104863">
        <w:rPr>
          <w:rFonts w:ascii="Times New Roman" w:hAnsi="Times New Roman" w:cs="Times New Roman"/>
          <w:sz w:val="24"/>
          <w:szCs w:val="24"/>
        </w:rPr>
        <w:t xml:space="preserve"> και να αυξήσουμε την αντικειμενικότητα της έρευνας</w:t>
      </w:r>
      <w:r w:rsidR="009941DC">
        <w:rPr>
          <w:rFonts w:ascii="Times New Roman" w:hAnsi="Times New Roman" w:cs="Times New Roman"/>
          <w:sz w:val="24"/>
          <w:szCs w:val="24"/>
        </w:rPr>
        <w:t>.</w:t>
      </w:r>
    </w:p>
    <w:p w14:paraId="4183A0CC" w14:textId="77777777" w:rsidR="009941DC" w:rsidRPr="002C4999" w:rsidRDefault="00386EBE" w:rsidP="007935F6">
      <w:pPr>
        <w:jc w:val="both"/>
        <w:rPr>
          <w:rFonts w:ascii="Times New Roman" w:hAnsi="Times New Roman" w:cs="Times New Roman"/>
          <w:sz w:val="24"/>
          <w:szCs w:val="24"/>
        </w:rPr>
      </w:pPr>
      <w:r>
        <w:rPr>
          <w:rFonts w:ascii="Times New Roman" w:hAnsi="Times New Roman" w:cs="Times New Roman"/>
          <w:sz w:val="24"/>
          <w:szCs w:val="24"/>
        </w:rPr>
        <w:t xml:space="preserve">Η σημασία του εγχειρήματος </w:t>
      </w:r>
      <w:r w:rsidR="004A11D1">
        <w:rPr>
          <w:rFonts w:ascii="Times New Roman" w:hAnsi="Times New Roman" w:cs="Times New Roman"/>
          <w:sz w:val="24"/>
          <w:szCs w:val="24"/>
        </w:rPr>
        <w:t xml:space="preserve">είναι </w:t>
      </w:r>
      <w:r w:rsidR="00594EDD">
        <w:rPr>
          <w:rFonts w:ascii="Times New Roman" w:hAnsi="Times New Roman" w:cs="Times New Roman"/>
          <w:sz w:val="24"/>
          <w:szCs w:val="24"/>
        </w:rPr>
        <w:t>αυταπόδεικτη</w:t>
      </w:r>
      <w:r w:rsidR="0051439B">
        <w:rPr>
          <w:rFonts w:ascii="Times New Roman" w:hAnsi="Times New Roman" w:cs="Times New Roman"/>
          <w:sz w:val="24"/>
          <w:szCs w:val="24"/>
        </w:rPr>
        <w:t xml:space="preserve">, μιας και στο πλαίσιο της πανδημίας οφείλουμε </w:t>
      </w:r>
      <w:r w:rsidR="00905C1C">
        <w:rPr>
          <w:rFonts w:ascii="Times New Roman" w:hAnsi="Times New Roman" w:cs="Times New Roman"/>
          <w:sz w:val="24"/>
          <w:szCs w:val="24"/>
        </w:rPr>
        <w:t xml:space="preserve">να ενεργοποιήσουμε έναν τέτοιο διάλογο που να βασίζεται σε έναν κώδικα ηθικής </w:t>
      </w:r>
      <w:r w:rsidR="004E6955">
        <w:rPr>
          <w:rFonts w:ascii="Times New Roman" w:hAnsi="Times New Roman" w:cs="Times New Roman"/>
          <w:sz w:val="24"/>
          <w:szCs w:val="24"/>
        </w:rPr>
        <w:t>και στάσεων. Α</w:t>
      </w:r>
      <w:r w:rsidR="004A11D1">
        <w:rPr>
          <w:rFonts w:ascii="Times New Roman" w:hAnsi="Times New Roman" w:cs="Times New Roman"/>
          <w:sz w:val="24"/>
          <w:szCs w:val="24"/>
        </w:rPr>
        <w:t xml:space="preserve">ποπειράται </w:t>
      </w:r>
      <w:r w:rsidR="00163CB6">
        <w:rPr>
          <w:rFonts w:ascii="Times New Roman" w:hAnsi="Times New Roman" w:cs="Times New Roman"/>
          <w:sz w:val="24"/>
          <w:szCs w:val="24"/>
        </w:rPr>
        <w:t>να καταγράψει τις στάσεις μιας ποικιλίας</w:t>
      </w:r>
      <w:r w:rsidR="00CD6952">
        <w:rPr>
          <w:rFonts w:ascii="Times New Roman" w:hAnsi="Times New Roman" w:cs="Times New Roman"/>
          <w:sz w:val="24"/>
          <w:szCs w:val="24"/>
        </w:rPr>
        <w:t xml:space="preserve"> πληθυσμού</w:t>
      </w:r>
      <w:r w:rsidR="000A35BE">
        <w:rPr>
          <w:rFonts w:ascii="Times New Roman" w:hAnsi="Times New Roman" w:cs="Times New Roman"/>
          <w:sz w:val="24"/>
          <w:szCs w:val="24"/>
        </w:rPr>
        <w:t>, έτσι το δείγμα μας προέρχεται από διαφορετικές ηλικιακές ομάδες και επαγγέλματα</w:t>
      </w:r>
      <w:r w:rsidR="0018460F" w:rsidRPr="0018460F">
        <w:rPr>
          <w:rFonts w:ascii="Times New Roman" w:hAnsi="Times New Roman" w:cs="Times New Roman"/>
          <w:sz w:val="24"/>
          <w:szCs w:val="24"/>
        </w:rPr>
        <w:t>.</w:t>
      </w:r>
    </w:p>
    <w:p w14:paraId="71BC9071" w14:textId="77777777" w:rsidR="0018460F" w:rsidRPr="00A7155D" w:rsidRDefault="0018460F" w:rsidP="007935F6">
      <w:pPr>
        <w:jc w:val="both"/>
        <w:rPr>
          <w:rFonts w:ascii="Times New Roman" w:hAnsi="Times New Roman" w:cs="Times New Roman"/>
          <w:sz w:val="24"/>
          <w:szCs w:val="24"/>
        </w:rPr>
      </w:pPr>
      <w:r>
        <w:rPr>
          <w:rFonts w:ascii="Times New Roman" w:hAnsi="Times New Roman" w:cs="Times New Roman"/>
          <w:sz w:val="24"/>
          <w:szCs w:val="24"/>
        </w:rPr>
        <w:t xml:space="preserve">Σε αυτό το πλαίσιο παραθέτουμε αρχικά </w:t>
      </w:r>
      <w:r w:rsidR="00DF36A9">
        <w:rPr>
          <w:rFonts w:ascii="Times New Roman" w:hAnsi="Times New Roman" w:cs="Times New Roman"/>
          <w:sz w:val="24"/>
          <w:szCs w:val="24"/>
        </w:rPr>
        <w:t xml:space="preserve">μια σύντομη </w:t>
      </w:r>
      <w:r w:rsidR="00A874AA">
        <w:rPr>
          <w:rFonts w:ascii="Times New Roman" w:hAnsi="Times New Roman" w:cs="Times New Roman"/>
          <w:sz w:val="24"/>
          <w:szCs w:val="24"/>
        </w:rPr>
        <w:t xml:space="preserve">αναφορά στην ιστορία των </w:t>
      </w:r>
      <w:r w:rsidR="00191708">
        <w:rPr>
          <w:rFonts w:ascii="Times New Roman" w:hAnsi="Times New Roman" w:cs="Times New Roman"/>
          <w:sz w:val="24"/>
          <w:szCs w:val="24"/>
        </w:rPr>
        <w:t>επιδημιών και των πανδημιών στην ανθρωπότητα,</w:t>
      </w:r>
      <w:r w:rsidR="00DF36A9">
        <w:rPr>
          <w:rFonts w:ascii="Times New Roman" w:hAnsi="Times New Roman" w:cs="Times New Roman"/>
          <w:sz w:val="24"/>
          <w:szCs w:val="24"/>
        </w:rPr>
        <w:t xml:space="preserve"> τ</w:t>
      </w:r>
      <w:r w:rsidR="00033E00">
        <w:rPr>
          <w:rFonts w:ascii="Times New Roman" w:hAnsi="Times New Roman" w:cs="Times New Roman"/>
          <w:sz w:val="24"/>
          <w:szCs w:val="24"/>
        </w:rPr>
        <w:t>ων εμβολίων</w:t>
      </w:r>
      <w:r w:rsidR="00D22DF1">
        <w:rPr>
          <w:rFonts w:ascii="Times New Roman" w:hAnsi="Times New Roman" w:cs="Times New Roman"/>
          <w:sz w:val="24"/>
          <w:szCs w:val="24"/>
        </w:rPr>
        <w:t xml:space="preserve"> καθώς</w:t>
      </w:r>
      <w:r w:rsidR="00033E00">
        <w:rPr>
          <w:rFonts w:ascii="Times New Roman" w:hAnsi="Times New Roman" w:cs="Times New Roman"/>
          <w:sz w:val="24"/>
          <w:szCs w:val="24"/>
        </w:rPr>
        <w:t xml:space="preserve"> και των ασθενειών που κατάφεραν να </w:t>
      </w:r>
      <w:r w:rsidR="00D73301">
        <w:rPr>
          <w:rFonts w:ascii="Times New Roman" w:hAnsi="Times New Roman" w:cs="Times New Roman"/>
          <w:sz w:val="24"/>
          <w:szCs w:val="24"/>
        </w:rPr>
        <w:t>περι</w:t>
      </w:r>
      <w:r w:rsidR="002F206F">
        <w:rPr>
          <w:rFonts w:ascii="Times New Roman" w:hAnsi="Times New Roman" w:cs="Times New Roman"/>
          <w:sz w:val="24"/>
          <w:szCs w:val="24"/>
        </w:rPr>
        <w:t>ο</w:t>
      </w:r>
      <w:r w:rsidR="00D73301">
        <w:rPr>
          <w:rFonts w:ascii="Times New Roman" w:hAnsi="Times New Roman" w:cs="Times New Roman"/>
          <w:sz w:val="24"/>
          <w:szCs w:val="24"/>
        </w:rPr>
        <w:t xml:space="preserve">ρίσουν ή </w:t>
      </w:r>
      <w:r w:rsidR="002F206F">
        <w:rPr>
          <w:rFonts w:ascii="Times New Roman" w:hAnsi="Times New Roman" w:cs="Times New Roman"/>
          <w:sz w:val="24"/>
          <w:szCs w:val="24"/>
        </w:rPr>
        <w:t>και να εξαφανίσουν.</w:t>
      </w:r>
      <w:r w:rsidR="007E2FE0">
        <w:rPr>
          <w:rFonts w:ascii="Times New Roman" w:hAnsi="Times New Roman" w:cs="Times New Roman"/>
          <w:sz w:val="24"/>
          <w:szCs w:val="24"/>
        </w:rPr>
        <w:t xml:space="preserve"> Επιπλέον, </w:t>
      </w:r>
      <w:r w:rsidR="00791E41">
        <w:rPr>
          <w:rFonts w:ascii="Times New Roman" w:hAnsi="Times New Roman" w:cs="Times New Roman"/>
          <w:sz w:val="24"/>
          <w:szCs w:val="24"/>
        </w:rPr>
        <w:t xml:space="preserve">γίνεται αναφορά στην </w:t>
      </w:r>
      <w:r w:rsidR="00735E97">
        <w:rPr>
          <w:rFonts w:ascii="Times New Roman" w:hAnsi="Times New Roman" w:cs="Times New Roman"/>
          <w:sz w:val="24"/>
          <w:szCs w:val="24"/>
        </w:rPr>
        <w:t>πορεία του αντιεμβολιασ</w:t>
      </w:r>
      <w:r w:rsidR="009441D0">
        <w:rPr>
          <w:rFonts w:ascii="Times New Roman" w:hAnsi="Times New Roman" w:cs="Times New Roman"/>
          <w:sz w:val="24"/>
          <w:szCs w:val="24"/>
        </w:rPr>
        <w:t>τικού κινήματος</w:t>
      </w:r>
      <w:r w:rsidR="00735E97">
        <w:rPr>
          <w:rFonts w:ascii="Times New Roman" w:hAnsi="Times New Roman" w:cs="Times New Roman"/>
          <w:sz w:val="24"/>
          <w:szCs w:val="24"/>
        </w:rPr>
        <w:t xml:space="preserve"> παγκ</w:t>
      </w:r>
      <w:r w:rsidR="009441D0">
        <w:rPr>
          <w:rFonts w:ascii="Times New Roman" w:hAnsi="Times New Roman" w:cs="Times New Roman"/>
          <w:sz w:val="24"/>
          <w:szCs w:val="24"/>
        </w:rPr>
        <w:t xml:space="preserve">οσμίως, σε μια προσπάθεια να κατανοήσουμε </w:t>
      </w:r>
      <w:r w:rsidR="00F66DAF">
        <w:rPr>
          <w:rFonts w:ascii="Times New Roman" w:hAnsi="Times New Roman" w:cs="Times New Roman"/>
          <w:sz w:val="24"/>
          <w:szCs w:val="24"/>
        </w:rPr>
        <w:t>τόσο τα επιχειρήματα όσο και τις στάσεις αυτών των κινημάτων απέναντι στην επιστημονική κοινότητα</w:t>
      </w:r>
      <w:r w:rsidR="00301301">
        <w:rPr>
          <w:rFonts w:ascii="Times New Roman" w:hAnsi="Times New Roman" w:cs="Times New Roman"/>
          <w:sz w:val="24"/>
          <w:szCs w:val="24"/>
        </w:rPr>
        <w:t>.</w:t>
      </w:r>
    </w:p>
    <w:p w14:paraId="69FE3330" w14:textId="77777777" w:rsidR="00A86E7F" w:rsidRDefault="000C40BC" w:rsidP="007935F6">
      <w:pPr>
        <w:jc w:val="both"/>
        <w:rPr>
          <w:rFonts w:ascii="Times New Roman" w:hAnsi="Times New Roman" w:cs="Times New Roman"/>
          <w:sz w:val="24"/>
          <w:szCs w:val="24"/>
        </w:rPr>
      </w:pPr>
      <w:r w:rsidRPr="00A7155D">
        <w:rPr>
          <w:rFonts w:ascii="Times New Roman" w:hAnsi="Times New Roman" w:cs="Times New Roman"/>
          <w:sz w:val="24"/>
          <w:szCs w:val="24"/>
        </w:rPr>
        <w:t>Σ</w:t>
      </w:r>
      <w:r w:rsidR="004626CB" w:rsidRPr="00A7155D">
        <w:rPr>
          <w:rFonts w:ascii="Times New Roman" w:hAnsi="Times New Roman" w:cs="Times New Roman"/>
          <w:sz w:val="24"/>
          <w:szCs w:val="24"/>
        </w:rPr>
        <w:t>κ</w:t>
      </w:r>
      <w:r w:rsidRPr="00A7155D">
        <w:rPr>
          <w:rFonts w:ascii="Times New Roman" w:hAnsi="Times New Roman" w:cs="Times New Roman"/>
          <w:sz w:val="24"/>
          <w:szCs w:val="24"/>
        </w:rPr>
        <w:t>ο</w:t>
      </w:r>
      <w:r w:rsidR="004626CB" w:rsidRPr="00A7155D">
        <w:rPr>
          <w:rFonts w:ascii="Times New Roman" w:hAnsi="Times New Roman" w:cs="Times New Roman"/>
          <w:sz w:val="24"/>
          <w:szCs w:val="24"/>
        </w:rPr>
        <w:t>πός</w:t>
      </w:r>
      <w:r w:rsidR="00F626C3" w:rsidRPr="00A7155D">
        <w:rPr>
          <w:rFonts w:ascii="Times New Roman" w:hAnsi="Times New Roman" w:cs="Times New Roman"/>
          <w:sz w:val="24"/>
          <w:szCs w:val="24"/>
        </w:rPr>
        <w:t xml:space="preserve"> λοιπόν αποτελεί η προσπάθεια να καταγραφεί όσο πιο διεξοδικά μπορεί να γίνει, η </w:t>
      </w:r>
      <w:r w:rsidR="001D2078" w:rsidRPr="00A7155D">
        <w:rPr>
          <w:rFonts w:ascii="Times New Roman" w:hAnsi="Times New Roman" w:cs="Times New Roman"/>
          <w:sz w:val="24"/>
          <w:szCs w:val="24"/>
        </w:rPr>
        <w:t>επίγνωση των ανθρώπων της ίδιας της ιστορίας του αντιεμβολιαστικού κινήματος</w:t>
      </w:r>
      <w:r w:rsidR="004626CB" w:rsidRPr="00A7155D">
        <w:rPr>
          <w:rFonts w:ascii="Times New Roman" w:hAnsi="Times New Roman" w:cs="Times New Roman"/>
          <w:sz w:val="24"/>
          <w:szCs w:val="24"/>
        </w:rPr>
        <w:t xml:space="preserve"> και επιμέρους στόχοι: η καταγραφή της στάσης των ανθρώπων που </w:t>
      </w:r>
      <w:r w:rsidR="006249E1" w:rsidRPr="00A7155D">
        <w:rPr>
          <w:rFonts w:ascii="Times New Roman" w:hAnsi="Times New Roman" w:cs="Times New Roman"/>
          <w:sz w:val="24"/>
          <w:szCs w:val="24"/>
        </w:rPr>
        <w:t xml:space="preserve">αποτελούν το δείγμα της παρούσης έρευνας και να καταγραφεί η πιθανή μεταβολή </w:t>
      </w:r>
      <w:r w:rsidR="00775E09" w:rsidRPr="00A7155D">
        <w:rPr>
          <w:rFonts w:ascii="Times New Roman" w:hAnsi="Times New Roman" w:cs="Times New Roman"/>
          <w:sz w:val="24"/>
          <w:szCs w:val="24"/>
        </w:rPr>
        <w:t xml:space="preserve">της μετά την ανάγνωση του άρθρου και την παρουσίαση των εικόνων που </w:t>
      </w:r>
      <w:r w:rsidR="00A7155D" w:rsidRPr="00A7155D">
        <w:rPr>
          <w:rFonts w:ascii="Times New Roman" w:hAnsi="Times New Roman" w:cs="Times New Roman"/>
          <w:sz w:val="24"/>
          <w:szCs w:val="24"/>
        </w:rPr>
        <w:t>επελέγησαν</w:t>
      </w:r>
      <w:r w:rsidR="000427D0">
        <w:rPr>
          <w:rFonts w:ascii="Times New Roman" w:hAnsi="Times New Roman" w:cs="Times New Roman"/>
          <w:sz w:val="24"/>
          <w:szCs w:val="24"/>
        </w:rPr>
        <w:t xml:space="preserve"> </w:t>
      </w:r>
      <w:r w:rsidR="00A7155D" w:rsidRPr="00A7155D">
        <w:rPr>
          <w:rFonts w:ascii="Times New Roman" w:hAnsi="Times New Roman" w:cs="Times New Roman"/>
          <w:sz w:val="24"/>
          <w:szCs w:val="24"/>
        </w:rPr>
        <w:t>για το σκοπό αυτό.</w:t>
      </w:r>
    </w:p>
    <w:p w14:paraId="57FEA741" w14:textId="77777777" w:rsidR="00A7155D" w:rsidRPr="00E01D7D" w:rsidRDefault="00E01D7D" w:rsidP="00516051">
      <w:pPr>
        <w:jc w:val="both"/>
        <w:rPr>
          <w:rFonts w:ascii="Times New Roman" w:hAnsi="Times New Roman" w:cs="Times New Roman"/>
          <w:sz w:val="24"/>
          <w:szCs w:val="24"/>
        </w:rPr>
      </w:pPr>
      <w:r>
        <w:rPr>
          <w:rFonts w:ascii="Times New Roman" w:hAnsi="Times New Roman" w:cs="Times New Roman"/>
          <w:sz w:val="24"/>
          <w:szCs w:val="24"/>
        </w:rPr>
        <w:t xml:space="preserve">Ως ερευνητική ομάδα, ανήκουμε σε διαφορετικούς χώρους </w:t>
      </w:r>
      <w:r w:rsidR="00FB2218">
        <w:rPr>
          <w:rFonts w:ascii="Times New Roman" w:hAnsi="Times New Roman" w:cs="Times New Roman"/>
          <w:sz w:val="24"/>
          <w:szCs w:val="24"/>
        </w:rPr>
        <w:t>επαγγελματικά και το δείγμα μας θα αποτελείται από άτομα, υποκείμενα του επαγγελματικού μας χώρου</w:t>
      </w:r>
      <w:r w:rsidR="00876653">
        <w:rPr>
          <w:rFonts w:ascii="Times New Roman" w:hAnsi="Times New Roman" w:cs="Times New Roman"/>
          <w:sz w:val="24"/>
          <w:szCs w:val="24"/>
        </w:rPr>
        <w:t>, με διαφορετικές κοινωνικές</w:t>
      </w:r>
      <w:r w:rsidR="0056034D">
        <w:rPr>
          <w:rFonts w:ascii="Times New Roman" w:hAnsi="Times New Roman" w:cs="Times New Roman"/>
          <w:sz w:val="24"/>
          <w:szCs w:val="24"/>
        </w:rPr>
        <w:t xml:space="preserve"> κυρίως καταβολές.</w:t>
      </w:r>
    </w:p>
    <w:p w14:paraId="5F635B41" w14:textId="77777777" w:rsidR="00A7155D" w:rsidRDefault="00A7155D" w:rsidP="007935F6">
      <w:pPr>
        <w:jc w:val="both"/>
        <w:rPr>
          <w:rFonts w:ascii="Times New Roman" w:hAnsi="Times New Roman" w:cs="Times New Roman"/>
          <w:sz w:val="24"/>
          <w:szCs w:val="24"/>
        </w:rPr>
      </w:pPr>
    </w:p>
    <w:p w14:paraId="01B0A302" w14:textId="77777777" w:rsidR="00F97EA8" w:rsidRPr="00E01D7D" w:rsidRDefault="00F97EA8" w:rsidP="007935F6">
      <w:pPr>
        <w:jc w:val="both"/>
        <w:rPr>
          <w:rFonts w:ascii="Times New Roman" w:hAnsi="Times New Roman" w:cs="Times New Roman"/>
          <w:sz w:val="24"/>
          <w:szCs w:val="24"/>
        </w:rPr>
      </w:pPr>
    </w:p>
    <w:p w14:paraId="706A47C2" w14:textId="77777777" w:rsidR="00D36AF4" w:rsidRPr="00E01D7D" w:rsidRDefault="00D36AF4" w:rsidP="004240AD">
      <w:pPr>
        <w:jc w:val="center"/>
        <w:rPr>
          <w:rFonts w:ascii="Times New Roman" w:hAnsi="Times New Roman" w:cs="Times New Roman"/>
          <w:sz w:val="24"/>
          <w:szCs w:val="24"/>
        </w:rPr>
      </w:pPr>
    </w:p>
    <w:p w14:paraId="384FDAFC" w14:textId="77777777" w:rsidR="00F9090A" w:rsidRPr="004706DD" w:rsidRDefault="004706DD" w:rsidP="007935F6">
      <w:pPr>
        <w:jc w:val="both"/>
        <w:rPr>
          <w:rFonts w:ascii="Times New Roman" w:hAnsi="Times New Roman" w:cs="Times New Roman"/>
          <w:b/>
          <w:bCs/>
          <w:sz w:val="24"/>
          <w:szCs w:val="24"/>
        </w:rPr>
      </w:pPr>
      <w:r w:rsidRPr="004706DD">
        <w:rPr>
          <w:rFonts w:ascii="Times New Roman" w:hAnsi="Times New Roman" w:cs="Times New Roman"/>
          <w:b/>
          <w:bCs/>
          <w:sz w:val="24"/>
          <w:szCs w:val="24"/>
        </w:rPr>
        <w:lastRenderedPageBreak/>
        <w:t>Επιδημίες και Πανδημίες στην ανθρωπότητα</w:t>
      </w:r>
    </w:p>
    <w:p w14:paraId="6A90C98A" w14:textId="77777777" w:rsidR="001C305D" w:rsidRDefault="00152C10" w:rsidP="007935F6">
      <w:pPr>
        <w:jc w:val="both"/>
        <w:rPr>
          <w:rFonts w:ascii="Times New Roman" w:hAnsi="Times New Roman" w:cs="Times New Roman"/>
          <w:sz w:val="24"/>
          <w:szCs w:val="24"/>
        </w:rPr>
      </w:pPr>
      <w:r>
        <w:rPr>
          <w:rFonts w:ascii="Times New Roman" w:hAnsi="Times New Roman" w:cs="Times New Roman"/>
          <w:sz w:val="24"/>
          <w:szCs w:val="24"/>
        </w:rPr>
        <w:t>Α</w:t>
      </w:r>
      <w:r w:rsidR="00141730">
        <w:rPr>
          <w:rFonts w:ascii="Times New Roman" w:hAnsi="Times New Roman" w:cs="Times New Roman"/>
          <w:sz w:val="24"/>
          <w:szCs w:val="24"/>
        </w:rPr>
        <w:t>ρχικά</w:t>
      </w:r>
      <w:r>
        <w:rPr>
          <w:rFonts w:ascii="Times New Roman" w:hAnsi="Times New Roman" w:cs="Times New Roman"/>
          <w:sz w:val="24"/>
          <w:szCs w:val="24"/>
        </w:rPr>
        <w:t>, ας δούμε</w:t>
      </w:r>
      <w:r w:rsidR="00491D2C">
        <w:rPr>
          <w:rFonts w:ascii="Times New Roman" w:hAnsi="Times New Roman" w:cs="Times New Roman"/>
          <w:sz w:val="24"/>
          <w:szCs w:val="24"/>
        </w:rPr>
        <w:t xml:space="preserve"> μερικές σημαντικές στιγμές στην επιδημιολογική ιστορία της ανθρωπότητας για να μπορέσουμε να κατανοήσουμε την ανάγκη για μια τέτοια εφεύρεση</w:t>
      </w:r>
      <w:r w:rsidR="00E41F14">
        <w:rPr>
          <w:rFonts w:ascii="Times New Roman" w:hAnsi="Times New Roman" w:cs="Times New Roman"/>
          <w:sz w:val="24"/>
          <w:szCs w:val="24"/>
        </w:rPr>
        <w:t>:</w:t>
      </w:r>
    </w:p>
    <w:p w14:paraId="4F90A4B9" w14:textId="77777777" w:rsidR="00245836" w:rsidRDefault="0051073E"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το </w:t>
      </w:r>
      <w:r w:rsidRPr="0051073E">
        <w:rPr>
          <w:rFonts w:ascii="Times New Roman" w:hAnsi="Times New Roman" w:cs="Times New Roman"/>
          <w:sz w:val="24"/>
          <w:szCs w:val="24"/>
        </w:rPr>
        <w:t xml:space="preserve">1348 </w:t>
      </w:r>
      <w:r>
        <w:rPr>
          <w:rFonts w:ascii="Times New Roman" w:hAnsi="Times New Roman" w:cs="Times New Roman"/>
          <w:sz w:val="24"/>
          <w:szCs w:val="24"/>
        </w:rPr>
        <w:t>–</w:t>
      </w:r>
      <w:r w:rsidRPr="0051073E">
        <w:rPr>
          <w:rFonts w:ascii="Times New Roman" w:hAnsi="Times New Roman" w:cs="Times New Roman"/>
          <w:sz w:val="24"/>
          <w:szCs w:val="24"/>
        </w:rPr>
        <w:t xml:space="preserve"> 1353</w:t>
      </w:r>
      <w:r>
        <w:rPr>
          <w:rFonts w:ascii="Times New Roman" w:hAnsi="Times New Roman" w:cs="Times New Roman"/>
          <w:sz w:val="24"/>
          <w:szCs w:val="24"/>
        </w:rPr>
        <w:t xml:space="preserve">, </w:t>
      </w:r>
      <w:r w:rsidR="00BE37F5">
        <w:rPr>
          <w:rFonts w:ascii="Times New Roman" w:hAnsi="Times New Roman" w:cs="Times New Roman"/>
          <w:sz w:val="24"/>
          <w:szCs w:val="24"/>
        </w:rPr>
        <w:t xml:space="preserve">η </w:t>
      </w:r>
      <w:r w:rsidR="00993CA8">
        <w:rPr>
          <w:rFonts w:ascii="Times New Roman" w:hAnsi="Times New Roman" w:cs="Times New Roman"/>
          <w:sz w:val="24"/>
          <w:szCs w:val="24"/>
        </w:rPr>
        <w:t>μ</w:t>
      </w:r>
      <w:r w:rsidR="00BE37F5" w:rsidRPr="00BE37F5">
        <w:rPr>
          <w:rFonts w:ascii="Times New Roman" w:hAnsi="Times New Roman" w:cs="Times New Roman"/>
          <w:sz w:val="24"/>
          <w:szCs w:val="24"/>
        </w:rPr>
        <w:t xml:space="preserve">αύρη πανώλη ή </w:t>
      </w:r>
      <w:r w:rsidR="00993CA8">
        <w:rPr>
          <w:rFonts w:ascii="Times New Roman" w:hAnsi="Times New Roman" w:cs="Times New Roman"/>
          <w:sz w:val="24"/>
          <w:szCs w:val="24"/>
        </w:rPr>
        <w:t>μ</w:t>
      </w:r>
      <w:r w:rsidR="00BE37F5" w:rsidRPr="00BE37F5">
        <w:rPr>
          <w:rFonts w:ascii="Times New Roman" w:hAnsi="Times New Roman" w:cs="Times New Roman"/>
          <w:sz w:val="24"/>
          <w:szCs w:val="24"/>
        </w:rPr>
        <w:t>αύρος θάνατος</w:t>
      </w:r>
      <w:r w:rsidR="001E67A5">
        <w:rPr>
          <w:rFonts w:ascii="Times New Roman" w:hAnsi="Times New Roman" w:cs="Times New Roman"/>
          <w:sz w:val="24"/>
          <w:szCs w:val="24"/>
        </w:rPr>
        <w:t xml:space="preserve">, η πλέον καταστροφική </w:t>
      </w:r>
      <w:r w:rsidR="002B2B46">
        <w:rPr>
          <w:rFonts w:ascii="Times New Roman" w:hAnsi="Times New Roman" w:cs="Times New Roman"/>
          <w:sz w:val="24"/>
          <w:szCs w:val="24"/>
        </w:rPr>
        <w:t>πανδημία</w:t>
      </w:r>
      <w:r w:rsidR="000427D0">
        <w:rPr>
          <w:rFonts w:ascii="Times New Roman" w:hAnsi="Times New Roman" w:cs="Times New Roman"/>
          <w:sz w:val="24"/>
          <w:szCs w:val="24"/>
        </w:rPr>
        <w:t xml:space="preserve"> </w:t>
      </w:r>
      <w:r w:rsidR="002B2B46">
        <w:rPr>
          <w:rFonts w:ascii="Times New Roman" w:hAnsi="Times New Roman" w:cs="Times New Roman"/>
          <w:sz w:val="24"/>
          <w:szCs w:val="24"/>
        </w:rPr>
        <w:t xml:space="preserve">στην καταγεγραμμένη </w:t>
      </w:r>
      <w:r w:rsidR="003367FC">
        <w:rPr>
          <w:rFonts w:ascii="Times New Roman" w:hAnsi="Times New Roman" w:cs="Times New Roman"/>
          <w:sz w:val="24"/>
          <w:szCs w:val="24"/>
        </w:rPr>
        <w:t>παγκόσμια ιστορία</w:t>
      </w:r>
      <w:r w:rsidR="001E67A5">
        <w:rPr>
          <w:rFonts w:ascii="Times New Roman" w:hAnsi="Times New Roman" w:cs="Times New Roman"/>
          <w:sz w:val="24"/>
          <w:szCs w:val="24"/>
        </w:rPr>
        <w:t>.</w:t>
      </w:r>
      <w:r w:rsidR="000427D0">
        <w:rPr>
          <w:rFonts w:ascii="Times New Roman" w:hAnsi="Times New Roman" w:cs="Times New Roman"/>
          <w:sz w:val="24"/>
          <w:szCs w:val="24"/>
        </w:rPr>
        <w:t xml:space="preserve"> </w:t>
      </w:r>
      <w:r w:rsidR="005220C9" w:rsidRPr="005220C9">
        <w:rPr>
          <w:rFonts w:ascii="Times New Roman" w:hAnsi="Times New Roman" w:cs="Times New Roman"/>
          <w:sz w:val="24"/>
          <w:szCs w:val="24"/>
        </w:rPr>
        <w:t>Ο συνολικός ανθρώπινος απολογισμός της υπολογίζεται σε 100 έως 200 εκατομμύρια νεκρούς στην Ευρώπη, στην Ασία και στη βόρεια Αφρική. Μάλιστα εκτιμάται ότι μείωσε τότε τον παγκόσμιο πληθυσμό από 450 εκατομμύρια σε 350 - 375 εκατομμύρια</w:t>
      </w:r>
    </w:p>
    <w:p w14:paraId="7B0C3521" w14:textId="77777777" w:rsidR="00E41F14" w:rsidRDefault="00363E5E"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τ</w:t>
      </w:r>
      <w:r w:rsidR="00426C80">
        <w:rPr>
          <w:rFonts w:ascii="Times New Roman" w:hAnsi="Times New Roman" w:cs="Times New Roman"/>
          <w:sz w:val="24"/>
          <w:szCs w:val="24"/>
        </w:rPr>
        <w:t xml:space="preserve">ο 1525, η επιδημία της ευλογιάς στην Ινδία, που </w:t>
      </w:r>
      <w:r w:rsidR="00F06E8E">
        <w:rPr>
          <w:rFonts w:ascii="Times New Roman" w:hAnsi="Times New Roman" w:cs="Times New Roman"/>
          <w:sz w:val="24"/>
          <w:szCs w:val="24"/>
        </w:rPr>
        <w:t xml:space="preserve">πέθαναν 8.000 παιδιά </w:t>
      </w:r>
      <w:r w:rsidR="00BC1E60">
        <w:rPr>
          <w:rFonts w:ascii="Times New Roman" w:hAnsi="Times New Roman" w:cs="Times New Roman"/>
          <w:sz w:val="24"/>
          <w:szCs w:val="24"/>
        </w:rPr>
        <w:t xml:space="preserve">και πιθανόν να έφτασε στην </w:t>
      </w:r>
      <w:r w:rsidR="00DD3C65">
        <w:rPr>
          <w:rFonts w:ascii="Times New Roman" w:hAnsi="Times New Roman" w:cs="Times New Roman"/>
          <w:sz w:val="24"/>
          <w:szCs w:val="24"/>
        </w:rPr>
        <w:t xml:space="preserve">πόλη </w:t>
      </w:r>
      <w:r w:rsidR="00E841FD">
        <w:rPr>
          <w:rFonts w:ascii="Times New Roman" w:hAnsi="Times New Roman" w:cs="Times New Roman"/>
          <w:sz w:val="24"/>
          <w:szCs w:val="24"/>
        </w:rPr>
        <w:t xml:space="preserve">Γκόα </w:t>
      </w:r>
      <w:r w:rsidR="00DD3C65">
        <w:rPr>
          <w:rFonts w:ascii="Times New Roman" w:hAnsi="Times New Roman" w:cs="Times New Roman"/>
          <w:sz w:val="24"/>
          <w:szCs w:val="24"/>
        </w:rPr>
        <w:t xml:space="preserve">της Ινδίας </w:t>
      </w:r>
      <w:r w:rsidR="00E841FD">
        <w:rPr>
          <w:rFonts w:ascii="Times New Roman" w:hAnsi="Times New Roman" w:cs="Times New Roman"/>
          <w:sz w:val="24"/>
          <w:szCs w:val="24"/>
        </w:rPr>
        <w:t xml:space="preserve">από </w:t>
      </w:r>
      <w:r w:rsidR="00015CEA">
        <w:rPr>
          <w:rFonts w:ascii="Times New Roman" w:hAnsi="Times New Roman" w:cs="Times New Roman"/>
          <w:sz w:val="24"/>
          <w:szCs w:val="24"/>
        </w:rPr>
        <w:t>τους Πορτογάλους</w:t>
      </w:r>
    </w:p>
    <w:p w14:paraId="1E5F30B8" w14:textId="77777777" w:rsidR="00015CEA" w:rsidRDefault="00363E5E"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το 1578 </w:t>
      </w:r>
      <w:r w:rsidR="00922194">
        <w:rPr>
          <w:rFonts w:ascii="Times New Roman" w:hAnsi="Times New Roman" w:cs="Times New Roman"/>
          <w:sz w:val="24"/>
          <w:szCs w:val="24"/>
        </w:rPr>
        <w:t>η επιδημία</w:t>
      </w:r>
      <w:r w:rsidR="002A2C89">
        <w:rPr>
          <w:rFonts w:ascii="Times New Roman" w:hAnsi="Times New Roman" w:cs="Times New Roman"/>
          <w:sz w:val="24"/>
          <w:szCs w:val="24"/>
        </w:rPr>
        <w:t xml:space="preserve"> κοκ</w:t>
      </w:r>
      <w:r w:rsidR="00922194">
        <w:rPr>
          <w:rFonts w:ascii="Times New Roman" w:hAnsi="Times New Roman" w:cs="Times New Roman"/>
          <w:sz w:val="24"/>
          <w:szCs w:val="24"/>
        </w:rPr>
        <w:t>κύ</w:t>
      </w:r>
      <w:r w:rsidR="002A2C89">
        <w:rPr>
          <w:rFonts w:ascii="Times New Roman" w:hAnsi="Times New Roman" w:cs="Times New Roman"/>
          <w:sz w:val="24"/>
          <w:szCs w:val="24"/>
        </w:rPr>
        <w:t>τη</w:t>
      </w:r>
      <w:r w:rsidR="00E01AAA">
        <w:rPr>
          <w:rFonts w:ascii="Times New Roman" w:hAnsi="Times New Roman" w:cs="Times New Roman"/>
          <w:sz w:val="24"/>
          <w:szCs w:val="24"/>
        </w:rPr>
        <w:t xml:space="preserve"> (</w:t>
      </w:r>
      <w:r w:rsidR="00E01AAA" w:rsidRPr="00E01AAA">
        <w:rPr>
          <w:rFonts w:ascii="Times New Roman" w:hAnsi="Times New Roman" w:cs="Times New Roman"/>
          <w:sz w:val="24"/>
          <w:szCs w:val="24"/>
        </w:rPr>
        <w:t>pertussis</w:t>
      </w:r>
      <w:r w:rsidR="004F42E7" w:rsidRPr="004F42E7">
        <w:rPr>
          <w:rFonts w:ascii="Times New Roman" w:hAnsi="Times New Roman" w:cs="Times New Roman"/>
          <w:sz w:val="24"/>
          <w:szCs w:val="24"/>
        </w:rPr>
        <w:t xml:space="preserve">: </w:t>
      </w:r>
      <w:proofErr w:type="spellStart"/>
      <w:r w:rsidR="00E01AAA">
        <w:rPr>
          <w:rFonts w:ascii="Times New Roman" w:hAnsi="Times New Roman" w:cs="Times New Roman"/>
          <w:sz w:val="24"/>
          <w:szCs w:val="24"/>
          <w:lang w:val="en-GB"/>
        </w:rPr>
        <w:t>whoopingcough</w:t>
      </w:r>
      <w:proofErr w:type="spellEnd"/>
      <w:r w:rsidR="00E01AAA">
        <w:rPr>
          <w:rFonts w:ascii="Times New Roman" w:hAnsi="Times New Roman" w:cs="Times New Roman"/>
          <w:sz w:val="24"/>
          <w:szCs w:val="24"/>
        </w:rPr>
        <w:t>)</w:t>
      </w:r>
      <w:r w:rsidR="00922194">
        <w:rPr>
          <w:rFonts w:ascii="Times New Roman" w:hAnsi="Times New Roman" w:cs="Times New Roman"/>
          <w:sz w:val="24"/>
          <w:szCs w:val="24"/>
        </w:rPr>
        <w:t xml:space="preserve"> στο Παρίσι, </w:t>
      </w:r>
      <w:r w:rsidR="001E25C9">
        <w:rPr>
          <w:rFonts w:ascii="Times New Roman" w:hAnsi="Times New Roman" w:cs="Times New Roman"/>
          <w:sz w:val="24"/>
          <w:szCs w:val="24"/>
        </w:rPr>
        <w:t xml:space="preserve">ή αλλιώς </w:t>
      </w:r>
      <w:r w:rsidR="008E3050">
        <w:rPr>
          <w:rFonts w:ascii="Times New Roman" w:hAnsi="Times New Roman" w:cs="Times New Roman"/>
          <w:sz w:val="24"/>
          <w:szCs w:val="24"/>
        </w:rPr>
        <w:t>ο βήχας των 100 ημερών, μια ασθένεια</w:t>
      </w:r>
      <w:r w:rsidR="00F92E8B">
        <w:rPr>
          <w:rFonts w:ascii="Times New Roman" w:hAnsi="Times New Roman" w:cs="Times New Roman"/>
          <w:sz w:val="24"/>
          <w:szCs w:val="24"/>
        </w:rPr>
        <w:t xml:space="preserve"> με υψηλή νοσηρότητα και θνησιμότητα στα παιδιά.</w:t>
      </w:r>
      <w:r w:rsidR="00605155">
        <w:rPr>
          <w:rFonts w:ascii="Times New Roman" w:hAnsi="Times New Roman" w:cs="Times New Roman"/>
          <w:sz w:val="24"/>
          <w:szCs w:val="24"/>
        </w:rPr>
        <w:t xml:space="preserve">Ο </w:t>
      </w:r>
      <w:r w:rsidR="00DF6D89">
        <w:rPr>
          <w:rFonts w:ascii="Times New Roman" w:hAnsi="Times New Roman" w:cs="Times New Roman"/>
          <w:sz w:val="24"/>
          <w:szCs w:val="24"/>
        </w:rPr>
        <w:t>μικρ</w:t>
      </w:r>
      <w:r w:rsidR="00FC4E74">
        <w:rPr>
          <w:rFonts w:ascii="Times New Roman" w:hAnsi="Times New Roman" w:cs="Times New Roman"/>
          <w:sz w:val="24"/>
          <w:szCs w:val="24"/>
        </w:rPr>
        <w:t>ο</w:t>
      </w:r>
      <w:r w:rsidR="00437ABF">
        <w:rPr>
          <w:rFonts w:ascii="Times New Roman" w:hAnsi="Times New Roman" w:cs="Times New Roman"/>
          <w:sz w:val="24"/>
          <w:szCs w:val="24"/>
        </w:rPr>
        <w:t>οργανισμός που τον προκαλούσε ανακαλύφ</w:t>
      </w:r>
      <w:r w:rsidR="00FC4E74">
        <w:rPr>
          <w:rFonts w:ascii="Times New Roman" w:hAnsi="Times New Roman" w:cs="Times New Roman"/>
          <w:sz w:val="24"/>
          <w:szCs w:val="24"/>
        </w:rPr>
        <w:t>θ</w:t>
      </w:r>
      <w:r w:rsidR="00437ABF">
        <w:rPr>
          <w:rFonts w:ascii="Times New Roman" w:hAnsi="Times New Roman" w:cs="Times New Roman"/>
          <w:sz w:val="24"/>
          <w:szCs w:val="24"/>
        </w:rPr>
        <w:t xml:space="preserve">ηκε το 1906 και το εμβόλιο το </w:t>
      </w:r>
      <w:r w:rsidR="00C372C5">
        <w:rPr>
          <w:rFonts w:ascii="Times New Roman" w:hAnsi="Times New Roman" w:cs="Times New Roman"/>
          <w:sz w:val="24"/>
          <w:szCs w:val="24"/>
        </w:rPr>
        <w:t>1940</w:t>
      </w:r>
    </w:p>
    <w:p w14:paraId="44DCD4E4" w14:textId="77777777" w:rsidR="00C372C5" w:rsidRDefault="000C7526"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το 1612, ο τυφοειδής πυρετός</w:t>
      </w:r>
      <w:r w:rsidR="00912660">
        <w:rPr>
          <w:rFonts w:ascii="Times New Roman" w:hAnsi="Times New Roman" w:cs="Times New Roman"/>
          <w:sz w:val="24"/>
          <w:szCs w:val="24"/>
        </w:rPr>
        <w:t xml:space="preserve"> (</w:t>
      </w:r>
      <w:r w:rsidR="00912660">
        <w:rPr>
          <w:rFonts w:ascii="Times New Roman" w:hAnsi="Times New Roman" w:cs="Times New Roman"/>
          <w:sz w:val="24"/>
          <w:szCs w:val="24"/>
          <w:lang w:val="en-GB"/>
        </w:rPr>
        <w:t>Moore</w:t>
      </w:r>
      <w:r w:rsidR="00912660" w:rsidRPr="00912660">
        <w:rPr>
          <w:rFonts w:ascii="Times New Roman" w:hAnsi="Times New Roman" w:cs="Times New Roman"/>
          <w:sz w:val="24"/>
          <w:szCs w:val="24"/>
        </w:rPr>
        <w:t>, 1988</w:t>
      </w:r>
      <w:r w:rsidR="00912660">
        <w:rPr>
          <w:rFonts w:ascii="Times New Roman" w:hAnsi="Times New Roman" w:cs="Times New Roman"/>
          <w:sz w:val="24"/>
          <w:szCs w:val="24"/>
        </w:rPr>
        <w:t>)</w:t>
      </w:r>
    </w:p>
    <w:p w14:paraId="66E004B2" w14:textId="77777777" w:rsidR="00912660" w:rsidRDefault="00A044E1"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το 1613, η ισπανική επιδημία της διφθερίτιδας</w:t>
      </w:r>
    </w:p>
    <w:p w14:paraId="3B2100A6" w14:textId="77777777" w:rsidR="007E1490" w:rsidRDefault="00701630"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το 1625, </w:t>
      </w:r>
      <w:r w:rsidR="00D801B8">
        <w:rPr>
          <w:rFonts w:ascii="Times New Roman" w:hAnsi="Times New Roman" w:cs="Times New Roman"/>
          <w:sz w:val="24"/>
          <w:szCs w:val="24"/>
        </w:rPr>
        <w:t>η επιδημία της ευλογιάς</w:t>
      </w:r>
      <w:r w:rsidR="00345804">
        <w:rPr>
          <w:rFonts w:ascii="Times New Roman" w:hAnsi="Times New Roman" w:cs="Times New Roman"/>
          <w:sz w:val="24"/>
          <w:szCs w:val="24"/>
        </w:rPr>
        <w:t xml:space="preserve"> στη </w:t>
      </w:r>
      <w:r w:rsidR="004A2F0B">
        <w:rPr>
          <w:rFonts w:ascii="Times New Roman" w:hAnsi="Times New Roman" w:cs="Times New Roman"/>
          <w:sz w:val="24"/>
          <w:szCs w:val="24"/>
        </w:rPr>
        <w:t>βόρειο</w:t>
      </w:r>
      <w:r w:rsidR="00345804">
        <w:rPr>
          <w:rFonts w:ascii="Times New Roman" w:hAnsi="Times New Roman" w:cs="Times New Roman"/>
          <w:sz w:val="24"/>
          <w:szCs w:val="24"/>
        </w:rPr>
        <w:t xml:space="preserve"> Αμερική, </w:t>
      </w:r>
      <w:r w:rsidR="00367415">
        <w:rPr>
          <w:rFonts w:ascii="Times New Roman" w:hAnsi="Times New Roman" w:cs="Times New Roman"/>
          <w:sz w:val="24"/>
          <w:szCs w:val="24"/>
        </w:rPr>
        <w:t>που μπορεί να αποδοθεί και στην πρώτη «επίσκεψη» του Χριστόφορου Κολόμβου</w:t>
      </w:r>
      <w:r w:rsidR="00DD44C3">
        <w:rPr>
          <w:rStyle w:val="FootnoteReference"/>
          <w:rFonts w:ascii="Times New Roman" w:hAnsi="Times New Roman" w:cs="Times New Roman"/>
          <w:sz w:val="24"/>
          <w:szCs w:val="24"/>
        </w:rPr>
        <w:footnoteReference w:id="1"/>
      </w:r>
    </w:p>
    <w:p w14:paraId="7C22ADED" w14:textId="77777777" w:rsidR="00AC3DDE" w:rsidRDefault="0002292A"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το 1633, </w:t>
      </w:r>
      <w:r w:rsidR="00276261">
        <w:rPr>
          <w:rFonts w:ascii="Times New Roman" w:hAnsi="Times New Roman" w:cs="Times New Roman"/>
          <w:sz w:val="24"/>
          <w:szCs w:val="24"/>
        </w:rPr>
        <w:t xml:space="preserve">η </w:t>
      </w:r>
      <w:r w:rsidR="00E9717A">
        <w:rPr>
          <w:rFonts w:ascii="Times New Roman" w:hAnsi="Times New Roman" w:cs="Times New Roman"/>
          <w:sz w:val="24"/>
          <w:szCs w:val="24"/>
        </w:rPr>
        <w:t>αποικιακή επιδημία</w:t>
      </w:r>
      <w:r w:rsidR="00D204B7">
        <w:rPr>
          <w:rFonts w:ascii="Times New Roman" w:hAnsi="Times New Roman" w:cs="Times New Roman"/>
          <w:sz w:val="24"/>
          <w:szCs w:val="24"/>
        </w:rPr>
        <w:t xml:space="preserve"> στη Μασαχουσέτη, </w:t>
      </w:r>
    </w:p>
    <w:p w14:paraId="59776431" w14:textId="77777777" w:rsidR="00DF1E0C" w:rsidRDefault="00DF1E0C"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το 1648</w:t>
      </w:r>
      <w:r w:rsidR="00A24701">
        <w:rPr>
          <w:rFonts w:ascii="Times New Roman" w:hAnsi="Times New Roman" w:cs="Times New Roman"/>
          <w:sz w:val="24"/>
          <w:szCs w:val="24"/>
        </w:rPr>
        <w:t>, η καραντίνα στη</w:t>
      </w:r>
      <w:r w:rsidR="000427D0">
        <w:rPr>
          <w:rFonts w:ascii="Times New Roman" w:hAnsi="Times New Roman" w:cs="Times New Roman"/>
          <w:sz w:val="24"/>
          <w:szCs w:val="24"/>
        </w:rPr>
        <w:t xml:space="preserve"> </w:t>
      </w:r>
      <w:r w:rsidR="00A24701">
        <w:rPr>
          <w:rFonts w:ascii="Times New Roman" w:hAnsi="Times New Roman" w:cs="Times New Roman"/>
          <w:sz w:val="24"/>
          <w:szCs w:val="24"/>
        </w:rPr>
        <w:t xml:space="preserve">Βοστόνη. Ως απάντηση στην </w:t>
      </w:r>
      <w:r w:rsidR="007577DD">
        <w:rPr>
          <w:rFonts w:ascii="Times New Roman" w:hAnsi="Times New Roman" w:cs="Times New Roman"/>
          <w:sz w:val="24"/>
          <w:szCs w:val="24"/>
        </w:rPr>
        <w:t xml:space="preserve">επιδημία κίτρινου πυρετού </w:t>
      </w:r>
      <w:r w:rsidR="009468B4">
        <w:rPr>
          <w:rFonts w:ascii="Times New Roman" w:hAnsi="Times New Roman" w:cs="Times New Roman"/>
          <w:sz w:val="24"/>
          <w:szCs w:val="24"/>
        </w:rPr>
        <w:t>στα Μπαρμπέιντος,</w:t>
      </w:r>
      <w:r w:rsidR="000B4E71">
        <w:rPr>
          <w:rFonts w:ascii="Times New Roman" w:hAnsi="Times New Roman" w:cs="Times New Roman"/>
          <w:sz w:val="24"/>
          <w:szCs w:val="24"/>
        </w:rPr>
        <w:t xml:space="preserve"> την Κούβα και </w:t>
      </w:r>
      <w:r w:rsidR="003B5076">
        <w:rPr>
          <w:rFonts w:ascii="Times New Roman" w:hAnsi="Times New Roman" w:cs="Times New Roman"/>
          <w:sz w:val="24"/>
          <w:szCs w:val="24"/>
        </w:rPr>
        <w:t>το Γιουκατάν</w:t>
      </w:r>
      <w:r w:rsidR="000E6320">
        <w:rPr>
          <w:rFonts w:ascii="Times New Roman" w:hAnsi="Times New Roman" w:cs="Times New Roman"/>
          <w:sz w:val="24"/>
          <w:szCs w:val="24"/>
        </w:rPr>
        <w:t xml:space="preserve">, </w:t>
      </w:r>
      <w:r w:rsidR="004920D1">
        <w:rPr>
          <w:rFonts w:ascii="Times New Roman" w:hAnsi="Times New Roman" w:cs="Times New Roman"/>
          <w:sz w:val="24"/>
          <w:szCs w:val="24"/>
        </w:rPr>
        <w:t>εφαρμόστηκε</w:t>
      </w:r>
      <w:r w:rsidR="000E6320">
        <w:rPr>
          <w:rFonts w:ascii="Times New Roman" w:hAnsi="Times New Roman" w:cs="Times New Roman"/>
          <w:sz w:val="24"/>
          <w:szCs w:val="24"/>
        </w:rPr>
        <w:t xml:space="preserve"> μια αυστηρή καραντίνα</w:t>
      </w:r>
      <w:r w:rsidR="000427D0">
        <w:rPr>
          <w:rFonts w:ascii="Times New Roman" w:hAnsi="Times New Roman" w:cs="Times New Roman"/>
          <w:sz w:val="24"/>
          <w:szCs w:val="24"/>
        </w:rPr>
        <w:t xml:space="preserve"> </w:t>
      </w:r>
      <w:r w:rsidR="00F46B3F">
        <w:rPr>
          <w:rFonts w:ascii="Times New Roman" w:hAnsi="Times New Roman" w:cs="Times New Roman"/>
          <w:sz w:val="24"/>
          <w:szCs w:val="24"/>
        </w:rPr>
        <w:t xml:space="preserve">στη Βοστόνη της </w:t>
      </w:r>
      <w:r w:rsidR="00034A94">
        <w:rPr>
          <w:rFonts w:ascii="Times New Roman" w:hAnsi="Times New Roman" w:cs="Times New Roman"/>
          <w:sz w:val="24"/>
          <w:szCs w:val="24"/>
        </w:rPr>
        <w:t xml:space="preserve">Μασαχουσέτης, </w:t>
      </w:r>
      <w:r w:rsidR="00A35E4E">
        <w:rPr>
          <w:rFonts w:ascii="Times New Roman" w:hAnsi="Times New Roman" w:cs="Times New Roman"/>
          <w:sz w:val="24"/>
          <w:szCs w:val="24"/>
        </w:rPr>
        <w:t xml:space="preserve">για όλα τα πλοία που έφταναν </w:t>
      </w:r>
      <w:r w:rsidR="00343967">
        <w:rPr>
          <w:rFonts w:ascii="Times New Roman" w:hAnsi="Times New Roman" w:cs="Times New Roman"/>
          <w:sz w:val="24"/>
          <w:szCs w:val="24"/>
        </w:rPr>
        <w:t xml:space="preserve">από τις Δυτικές Ινδίες «για την πανώλη και </w:t>
      </w:r>
      <w:r w:rsidR="00E22B00">
        <w:rPr>
          <w:rFonts w:ascii="Times New Roman" w:hAnsi="Times New Roman" w:cs="Times New Roman"/>
          <w:sz w:val="24"/>
          <w:szCs w:val="24"/>
        </w:rPr>
        <w:t>τις μολυσματικές ασθένειες»</w:t>
      </w:r>
      <w:r w:rsidR="000C32A2">
        <w:rPr>
          <w:rStyle w:val="FootnoteReference"/>
          <w:rFonts w:ascii="Times New Roman" w:hAnsi="Times New Roman" w:cs="Times New Roman"/>
          <w:sz w:val="24"/>
          <w:szCs w:val="24"/>
        </w:rPr>
        <w:footnoteReference w:id="2"/>
      </w:r>
    </w:p>
    <w:p w14:paraId="544B98D2" w14:textId="77777777" w:rsidR="00C42E64" w:rsidRDefault="00F1531E"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το 1730, με διαρκείς αποικιακές επιδημίες</w:t>
      </w:r>
      <w:r w:rsidR="009575F9">
        <w:rPr>
          <w:rFonts w:ascii="Times New Roman" w:hAnsi="Times New Roman" w:cs="Times New Roman"/>
          <w:sz w:val="24"/>
          <w:szCs w:val="24"/>
        </w:rPr>
        <w:t xml:space="preserve"> ευλογιάς</w:t>
      </w:r>
      <w:r w:rsidR="00127508">
        <w:rPr>
          <w:rFonts w:ascii="Times New Roman" w:hAnsi="Times New Roman" w:cs="Times New Roman"/>
          <w:sz w:val="24"/>
          <w:szCs w:val="24"/>
        </w:rPr>
        <w:t xml:space="preserve"> με σοβαρές συνέπειες</w:t>
      </w:r>
      <w:r>
        <w:rPr>
          <w:rFonts w:ascii="Times New Roman" w:hAnsi="Times New Roman" w:cs="Times New Roman"/>
          <w:sz w:val="24"/>
          <w:szCs w:val="24"/>
        </w:rPr>
        <w:t xml:space="preserve"> στη Βο</w:t>
      </w:r>
      <w:r w:rsidR="009575F9">
        <w:rPr>
          <w:rFonts w:ascii="Times New Roman" w:hAnsi="Times New Roman" w:cs="Times New Roman"/>
          <w:sz w:val="24"/>
          <w:szCs w:val="24"/>
        </w:rPr>
        <w:t xml:space="preserve">στόνη, </w:t>
      </w:r>
      <w:r w:rsidR="00127508">
        <w:rPr>
          <w:rFonts w:ascii="Times New Roman" w:hAnsi="Times New Roman" w:cs="Times New Roman"/>
          <w:sz w:val="24"/>
          <w:szCs w:val="24"/>
        </w:rPr>
        <w:t xml:space="preserve">τη Νέα Υόρκη και </w:t>
      </w:r>
      <w:r w:rsidR="002F2650">
        <w:rPr>
          <w:rFonts w:ascii="Times New Roman" w:hAnsi="Times New Roman" w:cs="Times New Roman"/>
          <w:sz w:val="24"/>
          <w:szCs w:val="24"/>
        </w:rPr>
        <w:t xml:space="preserve">τη </w:t>
      </w:r>
      <w:r w:rsidR="00916013">
        <w:rPr>
          <w:rFonts w:ascii="Times New Roman" w:hAnsi="Times New Roman" w:cs="Times New Roman"/>
          <w:sz w:val="24"/>
          <w:szCs w:val="24"/>
        </w:rPr>
        <w:t>Φιλαδέλφεια</w:t>
      </w:r>
    </w:p>
    <w:p w14:paraId="73329524" w14:textId="77777777" w:rsidR="00EE7A53" w:rsidRDefault="00EE7A53"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το 1735, </w:t>
      </w:r>
      <w:r w:rsidR="002C3529">
        <w:rPr>
          <w:rFonts w:ascii="Times New Roman" w:hAnsi="Times New Roman" w:cs="Times New Roman"/>
          <w:sz w:val="24"/>
          <w:szCs w:val="24"/>
        </w:rPr>
        <w:t xml:space="preserve">η επιδημία διφθερίτιδας </w:t>
      </w:r>
      <w:r w:rsidR="00C20C02">
        <w:rPr>
          <w:rFonts w:ascii="Times New Roman" w:hAnsi="Times New Roman" w:cs="Times New Roman"/>
          <w:sz w:val="24"/>
          <w:szCs w:val="24"/>
        </w:rPr>
        <w:t>στη Νέα Αγγλ</w:t>
      </w:r>
      <w:r w:rsidR="005D5FD9">
        <w:rPr>
          <w:rFonts w:ascii="Times New Roman" w:hAnsi="Times New Roman" w:cs="Times New Roman"/>
          <w:sz w:val="24"/>
          <w:szCs w:val="24"/>
        </w:rPr>
        <w:t>ία, όπου το 32% παιδιών κάτω από 10 ετών πέθαναν</w:t>
      </w:r>
      <w:r w:rsidR="00521215">
        <w:rPr>
          <w:rFonts w:ascii="Times New Roman" w:hAnsi="Times New Roman" w:cs="Times New Roman"/>
          <w:sz w:val="24"/>
          <w:szCs w:val="24"/>
        </w:rPr>
        <w:t xml:space="preserve">(το ποσοστό θνησιμότητας </w:t>
      </w:r>
      <w:r w:rsidR="00276B6E">
        <w:rPr>
          <w:rFonts w:ascii="Times New Roman" w:hAnsi="Times New Roman" w:cs="Times New Roman"/>
          <w:sz w:val="24"/>
          <w:szCs w:val="24"/>
        </w:rPr>
        <w:t>ήταν σχεδόν 40%</w:t>
      </w:r>
      <w:r w:rsidR="00521215">
        <w:rPr>
          <w:rFonts w:ascii="Times New Roman" w:hAnsi="Times New Roman" w:cs="Times New Roman"/>
          <w:sz w:val="24"/>
          <w:szCs w:val="24"/>
        </w:rPr>
        <w:t>)</w:t>
      </w:r>
      <w:r w:rsidR="004614F2">
        <w:rPr>
          <w:rFonts w:ascii="Times New Roman" w:hAnsi="Times New Roman" w:cs="Times New Roman"/>
          <w:sz w:val="24"/>
          <w:szCs w:val="24"/>
        </w:rPr>
        <w:t>.</w:t>
      </w:r>
      <w:r w:rsidR="004614F2">
        <w:rPr>
          <w:rStyle w:val="FootnoteReference"/>
          <w:rFonts w:ascii="Times New Roman" w:hAnsi="Times New Roman" w:cs="Times New Roman"/>
          <w:sz w:val="24"/>
          <w:szCs w:val="24"/>
        </w:rPr>
        <w:footnoteReference w:id="3"/>
      </w:r>
    </w:p>
    <w:p w14:paraId="769072A5" w14:textId="77777777" w:rsidR="00455D81" w:rsidRDefault="00F253ED"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το 1751, </w:t>
      </w:r>
      <w:r w:rsidR="00760240">
        <w:rPr>
          <w:rFonts w:ascii="Times New Roman" w:hAnsi="Times New Roman" w:cs="Times New Roman"/>
          <w:sz w:val="24"/>
          <w:szCs w:val="24"/>
        </w:rPr>
        <w:t>οι θάνατοι στο Λονδίνο από ευλογιά (</w:t>
      </w:r>
      <w:r w:rsidR="005B3C99">
        <w:rPr>
          <w:rFonts w:ascii="Times New Roman" w:hAnsi="Times New Roman" w:cs="Times New Roman"/>
          <w:sz w:val="24"/>
          <w:szCs w:val="24"/>
        </w:rPr>
        <w:t>3.538 θάνατοι)</w:t>
      </w:r>
    </w:p>
    <w:p w14:paraId="1E8B2BCA" w14:textId="77777777" w:rsidR="005B3C99" w:rsidRDefault="00EA442C"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από το </w:t>
      </w:r>
      <w:r w:rsidR="006318BD">
        <w:rPr>
          <w:rFonts w:ascii="Times New Roman" w:hAnsi="Times New Roman" w:cs="Times New Roman"/>
          <w:sz w:val="24"/>
          <w:szCs w:val="24"/>
        </w:rPr>
        <w:t>1817</w:t>
      </w:r>
      <w:r w:rsidR="0093507F">
        <w:rPr>
          <w:rFonts w:ascii="Times New Roman" w:hAnsi="Times New Roman" w:cs="Times New Roman"/>
          <w:sz w:val="24"/>
          <w:szCs w:val="24"/>
        </w:rPr>
        <w:t xml:space="preserve">, μια σειρά </w:t>
      </w:r>
      <w:r w:rsidR="00DA3A9C">
        <w:rPr>
          <w:rFonts w:ascii="Times New Roman" w:hAnsi="Times New Roman" w:cs="Times New Roman"/>
          <w:sz w:val="24"/>
          <w:szCs w:val="24"/>
        </w:rPr>
        <w:t>πανδημιών</w:t>
      </w:r>
      <w:r w:rsidR="0093507F">
        <w:rPr>
          <w:rFonts w:ascii="Times New Roman" w:hAnsi="Times New Roman" w:cs="Times New Roman"/>
          <w:sz w:val="24"/>
          <w:szCs w:val="24"/>
        </w:rPr>
        <w:t xml:space="preserve"> χολέρας, </w:t>
      </w:r>
      <w:r w:rsidR="008A69E2">
        <w:rPr>
          <w:rFonts w:ascii="Times New Roman" w:hAnsi="Times New Roman" w:cs="Times New Roman"/>
          <w:sz w:val="24"/>
          <w:szCs w:val="24"/>
        </w:rPr>
        <w:t xml:space="preserve">επεκτάθηκε </w:t>
      </w:r>
      <w:r w:rsidR="00E86A41">
        <w:rPr>
          <w:rFonts w:ascii="Times New Roman" w:hAnsi="Times New Roman" w:cs="Times New Roman"/>
          <w:sz w:val="24"/>
          <w:szCs w:val="24"/>
        </w:rPr>
        <w:t>στην Ινδία, την Ασία και τον υπόλοιπο κόσμο.</w:t>
      </w:r>
      <w:r w:rsidR="0092141B">
        <w:rPr>
          <w:rFonts w:ascii="Times New Roman" w:hAnsi="Times New Roman" w:cs="Times New Roman"/>
          <w:sz w:val="24"/>
          <w:szCs w:val="24"/>
        </w:rPr>
        <w:t xml:space="preserve"> Οι επιστήμονες αναφέρονται σε ένα κύμα 7 πανδημιών </w:t>
      </w:r>
      <w:r w:rsidR="008D6089">
        <w:rPr>
          <w:rFonts w:ascii="Times New Roman" w:hAnsi="Times New Roman" w:cs="Times New Roman"/>
          <w:sz w:val="24"/>
          <w:szCs w:val="24"/>
        </w:rPr>
        <w:t>χολέρας που άφησ</w:t>
      </w:r>
      <w:r w:rsidR="005830D2">
        <w:rPr>
          <w:rFonts w:ascii="Times New Roman" w:hAnsi="Times New Roman" w:cs="Times New Roman"/>
          <w:sz w:val="24"/>
          <w:szCs w:val="24"/>
        </w:rPr>
        <w:t>αν πίσω τους εκατομμύρια νεκρούς</w:t>
      </w:r>
    </w:p>
    <w:p w14:paraId="5C1BA3FF" w14:textId="77777777" w:rsidR="00E86A41" w:rsidRDefault="006D085F"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τ</w:t>
      </w:r>
      <w:r w:rsidR="00BC0780">
        <w:rPr>
          <w:rFonts w:ascii="Times New Roman" w:hAnsi="Times New Roman" w:cs="Times New Roman"/>
          <w:sz w:val="24"/>
          <w:szCs w:val="24"/>
        </w:rPr>
        <w:t>ο 1918</w:t>
      </w:r>
      <w:r w:rsidR="001651EC">
        <w:rPr>
          <w:rFonts w:ascii="Times New Roman" w:hAnsi="Times New Roman" w:cs="Times New Roman"/>
          <w:sz w:val="24"/>
          <w:szCs w:val="24"/>
        </w:rPr>
        <w:t xml:space="preserve">-1919, η πανδημία της Ισπανικής γρίπης, </w:t>
      </w:r>
      <w:r w:rsidR="00DE7151" w:rsidRPr="00DE7151">
        <w:rPr>
          <w:rFonts w:ascii="Times New Roman" w:hAnsi="Times New Roman" w:cs="Times New Roman"/>
          <w:sz w:val="24"/>
          <w:szCs w:val="24"/>
        </w:rPr>
        <w:t>η οποία προκάλεσε 50 εκατομμύρια νεκρούς τους πρώτους έξι μήνες</w:t>
      </w:r>
    </w:p>
    <w:p w14:paraId="2B6F4FA5" w14:textId="77777777" w:rsidR="00025313" w:rsidRDefault="00E63189"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το 2009</w:t>
      </w:r>
      <w:r w:rsidR="00D77E36">
        <w:rPr>
          <w:rFonts w:ascii="Times New Roman" w:hAnsi="Times New Roman" w:cs="Times New Roman"/>
          <w:sz w:val="24"/>
          <w:szCs w:val="24"/>
        </w:rPr>
        <w:t>,</w:t>
      </w:r>
      <w:r>
        <w:rPr>
          <w:rFonts w:ascii="Times New Roman" w:hAnsi="Times New Roman" w:cs="Times New Roman"/>
          <w:sz w:val="24"/>
          <w:szCs w:val="24"/>
        </w:rPr>
        <w:t xml:space="preserve"> η</w:t>
      </w:r>
      <w:r w:rsidR="006D085F" w:rsidRPr="006D085F">
        <w:rPr>
          <w:rFonts w:ascii="Times New Roman" w:hAnsi="Times New Roman" w:cs="Times New Roman"/>
          <w:sz w:val="24"/>
          <w:szCs w:val="24"/>
        </w:rPr>
        <w:t xml:space="preserve"> πανδημία γρίπης η οποία υπολογίζεται ότι προκάλεσε 575.400 θανάτους σε 214 χώρες</w:t>
      </w:r>
    </w:p>
    <w:p w14:paraId="684F36E5" w14:textId="77777777" w:rsidR="00C203A1" w:rsidRDefault="00C203A1" w:rsidP="00E41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τέλος, </w:t>
      </w:r>
      <w:r w:rsidR="00F82DB7" w:rsidRPr="00F82DB7">
        <w:rPr>
          <w:rFonts w:ascii="Times New Roman" w:hAnsi="Times New Roman" w:cs="Times New Roman"/>
          <w:sz w:val="24"/>
          <w:szCs w:val="24"/>
        </w:rPr>
        <w:t>στις 11 Μαρτίου 2020</w:t>
      </w:r>
      <w:r w:rsidR="00F82DB7">
        <w:rPr>
          <w:rFonts w:ascii="Times New Roman" w:hAnsi="Times New Roman" w:cs="Times New Roman"/>
          <w:sz w:val="24"/>
          <w:szCs w:val="24"/>
        </w:rPr>
        <w:t xml:space="preserve">, </w:t>
      </w:r>
      <w:r w:rsidR="00C2063B">
        <w:rPr>
          <w:rFonts w:ascii="Times New Roman" w:hAnsi="Times New Roman" w:cs="Times New Roman"/>
          <w:sz w:val="24"/>
          <w:szCs w:val="24"/>
        </w:rPr>
        <w:t xml:space="preserve">ο </w:t>
      </w:r>
      <w:r w:rsidR="00C2063B" w:rsidRPr="00C2063B">
        <w:rPr>
          <w:rFonts w:ascii="Times New Roman" w:hAnsi="Times New Roman" w:cs="Times New Roman"/>
          <w:sz w:val="24"/>
          <w:szCs w:val="24"/>
        </w:rPr>
        <w:t>Παγκόσμιο</w:t>
      </w:r>
      <w:r w:rsidR="00C2063B">
        <w:rPr>
          <w:rFonts w:ascii="Times New Roman" w:hAnsi="Times New Roman" w:cs="Times New Roman"/>
          <w:sz w:val="24"/>
          <w:szCs w:val="24"/>
        </w:rPr>
        <w:t>ς</w:t>
      </w:r>
      <w:r w:rsidR="00C2063B" w:rsidRPr="00C2063B">
        <w:rPr>
          <w:rFonts w:ascii="Times New Roman" w:hAnsi="Times New Roman" w:cs="Times New Roman"/>
          <w:sz w:val="24"/>
          <w:szCs w:val="24"/>
        </w:rPr>
        <w:t xml:space="preserve"> Οργανισμό</w:t>
      </w:r>
      <w:r w:rsidR="00C2063B">
        <w:rPr>
          <w:rFonts w:ascii="Times New Roman" w:hAnsi="Times New Roman" w:cs="Times New Roman"/>
          <w:sz w:val="24"/>
          <w:szCs w:val="24"/>
        </w:rPr>
        <w:t>ς</w:t>
      </w:r>
      <w:r w:rsidR="00C2063B" w:rsidRPr="00C2063B">
        <w:rPr>
          <w:rFonts w:ascii="Times New Roman" w:hAnsi="Times New Roman" w:cs="Times New Roman"/>
          <w:sz w:val="24"/>
          <w:szCs w:val="24"/>
        </w:rPr>
        <w:t xml:space="preserve"> Υγείας</w:t>
      </w:r>
      <w:r w:rsidR="00C2063B">
        <w:rPr>
          <w:rFonts w:ascii="Times New Roman" w:hAnsi="Times New Roman" w:cs="Times New Roman"/>
          <w:sz w:val="24"/>
          <w:szCs w:val="24"/>
        </w:rPr>
        <w:t xml:space="preserve"> κήρυξε </w:t>
      </w:r>
      <w:r w:rsidR="00166F72">
        <w:rPr>
          <w:rFonts w:ascii="Times New Roman" w:hAnsi="Times New Roman" w:cs="Times New Roman"/>
          <w:sz w:val="24"/>
          <w:szCs w:val="24"/>
        </w:rPr>
        <w:t xml:space="preserve">πανδημία την ασθένεια του </w:t>
      </w:r>
      <w:r w:rsidR="00166F72">
        <w:rPr>
          <w:rFonts w:ascii="Times New Roman" w:hAnsi="Times New Roman" w:cs="Times New Roman"/>
          <w:sz w:val="24"/>
          <w:szCs w:val="24"/>
          <w:lang w:val="en-GB"/>
        </w:rPr>
        <w:t>COVID</w:t>
      </w:r>
      <w:r w:rsidR="00166F72" w:rsidRPr="00166F72">
        <w:rPr>
          <w:rFonts w:ascii="Times New Roman" w:hAnsi="Times New Roman" w:cs="Times New Roman"/>
          <w:sz w:val="24"/>
          <w:szCs w:val="24"/>
        </w:rPr>
        <w:t>-19</w:t>
      </w:r>
    </w:p>
    <w:p w14:paraId="41F9D3BF" w14:textId="77777777" w:rsidR="00166F72" w:rsidRPr="00166F72" w:rsidRDefault="00166F72" w:rsidP="00166F72">
      <w:pPr>
        <w:jc w:val="both"/>
        <w:rPr>
          <w:rFonts w:ascii="Times New Roman" w:hAnsi="Times New Roman" w:cs="Times New Roman"/>
          <w:sz w:val="24"/>
          <w:szCs w:val="24"/>
        </w:rPr>
      </w:pPr>
      <w:r>
        <w:rPr>
          <w:rFonts w:ascii="Times New Roman" w:hAnsi="Times New Roman" w:cs="Times New Roman"/>
          <w:sz w:val="24"/>
          <w:szCs w:val="24"/>
        </w:rPr>
        <w:t xml:space="preserve">Επιπλέον, ο </w:t>
      </w:r>
      <w:r w:rsidR="009E7F50">
        <w:rPr>
          <w:rFonts w:ascii="Times New Roman" w:hAnsi="Times New Roman" w:cs="Times New Roman"/>
          <w:sz w:val="24"/>
          <w:szCs w:val="24"/>
        </w:rPr>
        <w:t xml:space="preserve">Παγκόσμιος Οργανισμός Υγείας, έχει χαρακτηρίσει πανδημία την ελονοσία, </w:t>
      </w:r>
      <w:r w:rsidR="00D7576E">
        <w:rPr>
          <w:rFonts w:ascii="Times New Roman" w:hAnsi="Times New Roman" w:cs="Times New Roman"/>
          <w:sz w:val="24"/>
          <w:szCs w:val="24"/>
        </w:rPr>
        <w:t xml:space="preserve">που </w:t>
      </w:r>
      <w:r w:rsidR="00506AB0">
        <w:rPr>
          <w:rFonts w:ascii="Times New Roman" w:hAnsi="Times New Roman" w:cs="Times New Roman"/>
          <w:sz w:val="24"/>
          <w:szCs w:val="24"/>
        </w:rPr>
        <w:t>υ</w:t>
      </w:r>
      <w:r w:rsidR="00D7576E" w:rsidRPr="00D7576E">
        <w:rPr>
          <w:rFonts w:ascii="Times New Roman" w:hAnsi="Times New Roman" w:cs="Times New Roman"/>
          <w:sz w:val="24"/>
          <w:szCs w:val="24"/>
        </w:rPr>
        <w:t>πολογίζ</w:t>
      </w:r>
      <w:r w:rsidR="00506AB0">
        <w:rPr>
          <w:rFonts w:ascii="Times New Roman" w:hAnsi="Times New Roman" w:cs="Times New Roman"/>
          <w:sz w:val="24"/>
          <w:szCs w:val="24"/>
        </w:rPr>
        <w:t>ε</w:t>
      </w:r>
      <w:r w:rsidR="00D7576E" w:rsidRPr="00D7576E">
        <w:rPr>
          <w:rFonts w:ascii="Times New Roman" w:hAnsi="Times New Roman" w:cs="Times New Roman"/>
          <w:sz w:val="24"/>
          <w:szCs w:val="24"/>
        </w:rPr>
        <w:t>ται</w:t>
      </w:r>
      <w:r w:rsidR="00506AB0">
        <w:rPr>
          <w:rFonts w:ascii="Times New Roman" w:hAnsi="Times New Roman" w:cs="Times New Roman"/>
          <w:sz w:val="24"/>
          <w:szCs w:val="24"/>
        </w:rPr>
        <w:t xml:space="preserve"> ότι έχει επιφέρει</w:t>
      </w:r>
      <w:r w:rsidR="00D7576E" w:rsidRPr="00D7576E">
        <w:rPr>
          <w:rFonts w:ascii="Times New Roman" w:hAnsi="Times New Roman" w:cs="Times New Roman"/>
          <w:sz w:val="24"/>
          <w:szCs w:val="24"/>
        </w:rPr>
        <w:t xml:space="preserve"> 665.000 </w:t>
      </w:r>
      <w:r w:rsidR="00916013" w:rsidRPr="00D7576E">
        <w:rPr>
          <w:rFonts w:ascii="Times New Roman" w:hAnsi="Times New Roman" w:cs="Times New Roman"/>
          <w:sz w:val="24"/>
          <w:szCs w:val="24"/>
        </w:rPr>
        <w:t>θανάτο</w:t>
      </w:r>
      <w:r w:rsidR="00916013">
        <w:rPr>
          <w:rFonts w:ascii="Times New Roman" w:hAnsi="Times New Roman" w:cs="Times New Roman"/>
          <w:sz w:val="24"/>
          <w:szCs w:val="24"/>
        </w:rPr>
        <w:t>υς</w:t>
      </w:r>
      <w:r w:rsidR="00D7576E" w:rsidRPr="00D7576E">
        <w:rPr>
          <w:rFonts w:ascii="Times New Roman" w:hAnsi="Times New Roman" w:cs="Times New Roman"/>
          <w:sz w:val="24"/>
          <w:szCs w:val="24"/>
        </w:rPr>
        <w:t xml:space="preserve"> παγκοσμίως.</w:t>
      </w:r>
      <w:r w:rsidR="00F5248B">
        <w:rPr>
          <w:rFonts w:ascii="Times New Roman" w:hAnsi="Times New Roman" w:cs="Times New Roman"/>
          <w:sz w:val="24"/>
          <w:szCs w:val="24"/>
        </w:rPr>
        <w:t xml:space="preserve"> Οι παραπάνω αναφορές δεν καλύπτου</w:t>
      </w:r>
      <w:r w:rsidR="00F81E53">
        <w:rPr>
          <w:rFonts w:ascii="Times New Roman" w:hAnsi="Times New Roman" w:cs="Times New Roman"/>
          <w:sz w:val="24"/>
          <w:szCs w:val="24"/>
        </w:rPr>
        <w:t>ν</w:t>
      </w:r>
      <w:r w:rsidR="00F5248B">
        <w:rPr>
          <w:rFonts w:ascii="Times New Roman" w:hAnsi="Times New Roman" w:cs="Times New Roman"/>
          <w:sz w:val="24"/>
          <w:szCs w:val="24"/>
        </w:rPr>
        <w:t xml:space="preserve"> φυσικά </w:t>
      </w:r>
      <w:r w:rsidR="00F81E53">
        <w:rPr>
          <w:rFonts w:ascii="Times New Roman" w:hAnsi="Times New Roman" w:cs="Times New Roman"/>
          <w:sz w:val="24"/>
          <w:szCs w:val="24"/>
        </w:rPr>
        <w:t xml:space="preserve">το σύνολο των επιδημιών/πανδημιών αλλά καταγράφουν κάποιες πολύ σοβαρές περιπτώσεις </w:t>
      </w:r>
      <w:r w:rsidR="00946D45">
        <w:rPr>
          <w:rFonts w:ascii="Times New Roman" w:hAnsi="Times New Roman" w:cs="Times New Roman"/>
          <w:sz w:val="24"/>
          <w:szCs w:val="24"/>
        </w:rPr>
        <w:t>που ταλαιπώρησαν και ταλαιπωρούν την ανθρωπότητα.</w:t>
      </w:r>
    </w:p>
    <w:p w14:paraId="283D1716" w14:textId="77777777" w:rsidR="00461EF5" w:rsidRDefault="00461EF5" w:rsidP="00461EF5">
      <w:pPr>
        <w:jc w:val="both"/>
        <w:rPr>
          <w:rFonts w:ascii="Times New Roman" w:hAnsi="Times New Roman" w:cs="Times New Roman"/>
          <w:b/>
          <w:bCs/>
          <w:sz w:val="24"/>
          <w:szCs w:val="24"/>
        </w:rPr>
      </w:pPr>
      <w:r w:rsidRPr="00A86E7F">
        <w:rPr>
          <w:rFonts w:ascii="Times New Roman" w:hAnsi="Times New Roman" w:cs="Times New Roman"/>
          <w:b/>
          <w:bCs/>
          <w:sz w:val="24"/>
          <w:szCs w:val="24"/>
        </w:rPr>
        <w:lastRenderedPageBreak/>
        <w:t>Η ιστορία των εμβολίων</w:t>
      </w:r>
      <w:r>
        <w:rPr>
          <w:rFonts w:ascii="Times New Roman" w:hAnsi="Times New Roman" w:cs="Times New Roman"/>
          <w:b/>
          <w:bCs/>
          <w:sz w:val="24"/>
          <w:szCs w:val="24"/>
        </w:rPr>
        <w:t>: από τον «ευλογιασμό» στον εμβολιασμό</w:t>
      </w:r>
    </w:p>
    <w:p w14:paraId="4AAB7285" w14:textId="77777777" w:rsidR="00461EF5" w:rsidRPr="00883C80" w:rsidRDefault="00461EF5" w:rsidP="00916013">
      <w:pPr>
        <w:jc w:val="both"/>
        <w:rPr>
          <w:rFonts w:ascii="Times New Roman" w:hAnsi="Times New Roman" w:cs="Times New Roman"/>
          <w:sz w:val="24"/>
          <w:szCs w:val="24"/>
        </w:rPr>
      </w:pPr>
      <w:r w:rsidRPr="00883C80">
        <w:rPr>
          <w:rFonts w:ascii="Times New Roman" w:hAnsi="Times New Roman" w:cs="Times New Roman"/>
          <w:noProof/>
          <w:sz w:val="24"/>
          <w:szCs w:val="24"/>
          <w:lang w:eastAsia="el-GR"/>
        </w:rPr>
        <w:drawing>
          <wp:anchor distT="0" distB="0" distL="114300" distR="114300" simplePos="0" relativeHeight="251659264" behindDoc="1" locked="0" layoutInCell="1" allowOverlap="1" wp14:anchorId="0CE8105F" wp14:editId="3DC8C0F6">
            <wp:simplePos x="0" y="0"/>
            <wp:positionH relativeFrom="margin">
              <wp:align>left</wp:align>
            </wp:positionH>
            <wp:positionV relativeFrom="paragraph">
              <wp:posOffset>1905</wp:posOffset>
            </wp:positionV>
            <wp:extent cx="1202055" cy="1742440"/>
            <wp:effectExtent l="0" t="0" r="0" b="0"/>
            <wp:wrapTight wrapText="bothSides">
              <wp:wrapPolygon edited="0">
                <wp:start x="0" y="0"/>
                <wp:lineTo x="0" y="21254"/>
                <wp:lineTo x="21223" y="21254"/>
                <wp:lineTo x="21223" y="0"/>
                <wp:lineTo x="0" y="0"/>
              </wp:wrapPolygon>
            </wp:wrapTight>
            <wp:docPr id="2" name="Picture 2" descr="A person wearing a head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headdres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7673" cy="1750353"/>
                    </a:xfrm>
                    <a:prstGeom prst="rect">
                      <a:avLst/>
                    </a:prstGeom>
                    <a:noFill/>
                    <a:ln>
                      <a:noFill/>
                    </a:ln>
                  </pic:spPr>
                </pic:pic>
              </a:graphicData>
            </a:graphic>
          </wp:anchor>
        </w:drawing>
      </w:r>
      <w:r w:rsidRPr="00883C80">
        <w:rPr>
          <w:rFonts w:ascii="Times New Roman" w:hAnsi="Times New Roman" w:cs="Times New Roman"/>
          <w:sz w:val="24"/>
          <w:szCs w:val="24"/>
        </w:rPr>
        <w:t>Πρώτο σταθμό στην ιστορία των εμβολίων θα θεωρήσουμε τον διαχωρισμό των ασθενειών της ιλαράς και της ευλογιάς (Measles &amp; Smallpox) από τον Abu Bakr Muhammad ibn Zakariya al-Razi (937–1037μ.Χ.) γνωστό</w:t>
      </w:r>
      <w:r w:rsidR="00D05D6F" w:rsidRPr="00883C80">
        <w:rPr>
          <w:rFonts w:ascii="Times New Roman" w:hAnsi="Times New Roman" w:cs="Times New Roman"/>
          <w:sz w:val="24"/>
          <w:szCs w:val="24"/>
        </w:rPr>
        <w:t>ς</w:t>
      </w:r>
      <w:r w:rsidRPr="00883C80">
        <w:rPr>
          <w:rFonts w:ascii="Times New Roman" w:hAnsi="Times New Roman" w:cs="Times New Roman"/>
          <w:sz w:val="24"/>
          <w:szCs w:val="24"/>
        </w:rPr>
        <w:t xml:space="preserve"> και ως Rhazes</w:t>
      </w:r>
      <w:r w:rsidR="00AE063A" w:rsidRPr="00883C80">
        <w:rPr>
          <w:rFonts w:ascii="Times New Roman" w:hAnsi="Times New Roman" w:cs="Times New Roman"/>
          <w:sz w:val="24"/>
          <w:szCs w:val="24"/>
        </w:rPr>
        <w:t>.</w:t>
      </w:r>
      <w:r w:rsidR="000427D0">
        <w:rPr>
          <w:rFonts w:ascii="Times New Roman" w:hAnsi="Times New Roman" w:cs="Times New Roman"/>
          <w:sz w:val="24"/>
          <w:szCs w:val="24"/>
        </w:rPr>
        <w:t xml:space="preserve"> </w:t>
      </w:r>
      <w:r w:rsidR="00AE063A" w:rsidRPr="00883C80">
        <w:rPr>
          <w:rFonts w:ascii="Times New Roman" w:hAnsi="Times New Roman" w:cs="Times New Roman"/>
          <w:sz w:val="24"/>
          <w:szCs w:val="24"/>
        </w:rPr>
        <w:t>Γ</w:t>
      </w:r>
      <w:r w:rsidRPr="00883C80">
        <w:rPr>
          <w:rFonts w:ascii="Times New Roman" w:hAnsi="Times New Roman" w:cs="Times New Roman"/>
          <w:sz w:val="24"/>
          <w:szCs w:val="24"/>
        </w:rPr>
        <w:t>ύρω στο 900 μ.Χ., όπως φαίνεται στο βιβλίο του «Πραγματεία στην Ευλογιά και την Ιλαρά» (al-Judari wa al-Hasbah)</w:t>
      </w:r>
      <w:r w:rsidR="00D337A0" w:rsidRPr="00883C80">
        <w:rPr>
          <w:rFonts w:ascii="Times New Roman" w:hAnsi="Times New Roman" w:cs="Times New Roman"/>
          <w:sz w:val="24"/>
          <w:szCs w:val="24"/>
        </w:rPr>
        <w:t xml:space="preserve"> ο</w:t>
      </w:r>
      <w:r w:rsidRPr="00883C80">
        <w:rPr>
          <w:rFonts w:ascii="Times New Roman" w:hAnsi="Times New Roman" w:cs="Times New Roman"/>
          <w:sz w:val="24"/>
          <w:szCs w:val="24"/>
        </w:rPr>
        <w:t xml:space="preserve"> Ιρανός ακαδημαϊκός, ερευνητής, γιατρός και αλχημιστής,</w:t>
      </w:r>
      <w:r w:rsidR="00662E49" w:rsidRPr="00883C80">
        <w:rPr>
          <w:rFonts w:ascii="Times New Roman" w:hAnsi="Times New Roman" w:cs="Times New Roman"/>
          <w:sz w:val="24"/>
          <w:szCs w:val="24"/>
        </w:rPr>
        <w:t xml:space="preserve"> κατέγραψε τα διαφορετικά κλινικά χαρακτηριστικά των δύο ασθενειών</w:t>
      </w:r>
      <w:r w:rsidR="00883C80" w:rsidRPr="00883C80">
        <w:rPr>
          <w:rFonts w:ascii="Times New Roman" w:hAnsi="Times New Roman" w:cs="Times New Roman"/>
          <w:sz w:val="24"/>
          <w:szCs w:val="24"/>
        </w:rPr>
        <w:t>.</w:t>
      </w:r>
      <w:r w:rsidR="000427D0">
        <w:rPr>
          <w:rFonts w:ascii="Times New Roman" w:hAnsi="Times New Roman" w:cs="Times New Roman"/>
          <w:sz w:val="24"/>
          <w:szCs w:val="24"/>
        </w:rPr>
        <w:t xml:space="preserve"> </w:t>
      </w:r>
      <w:r w:rsidR="00883C80" w:rsidRPr="00883C80">
        <w:rPr>
          <w:rFonts w:ascii="Times New Roman" w:hAnsi="Times New Roman" w:cs="Times New Roman"/>
          <w:sz w:val="24"/>
          <w:szCs w:val="24"/>
        </w:rPr>
        <w:t>Α</w:t>
      </w:r>
      <w:r w:rsidRPr="00883C80">
        <w:rPr>
          <w:rFonts w:ascii="Times New Roman" w:hAnsi="Times New Roman" w:cs="Times New Roman"/>
          <w:sz w:val="24"/>
          <w:szCs w:val="24"/>
        </w:rPr>
        <w:t>κολούθησε τη διδασκαλία του Ιπποκράτη και συνδύασε τη θεωρία με τις κλινικές παρατηρήσεις του (Zarrintan, 2017).</w:t>
      </w:r>
    </w:p>
    <w:p w14:paraId="2E5535C1" w14:textId="77777777" w:rsidR="00461EF5" w:rsidRPr="00CD2203" w:rsidRDefault="006A574D" w:rsidP="00461EF5">
      <w:pPr>
        <w:jc w:val="both"/>
        <w:rPr>
          <w:rFonts w:ascii="Times New Roman" w:hAnsi="Times New Roman" w:cs="Times New Roman"/>
          <w:sz w:val="16"/>
          <w:szCs w:val="16"/>
        </w:rPr>
      </w:pPr>
      <w:r w:rsidRPr="00CD2203">
        <w:rPr>
          <w:rFonts w:ascii="Times New Roman" w:hAnsi="Times New Roman" w:cs="Times New Roman"/>
          <w:b/>
          <w:bCs/>
          <w:sz w:val="16"/>
          <w:szCs w:val="16"/>
        </w:rPr>
        <w:t>Εικόνα</w:t>
      </w:r>
      <w:r w:rsidR="00461EF5" w:rsidRPr="00CD2203">
        <w:rPr>
          <w:rFonts w:ascii="Times New Roman" w:hAnsi="Times New Roman" w:cs="Times New Roman"/>
          <w:b/>
          <w:bCs/>
          <w:sz w:val="16"/>
          <w:szCs w:val="16"/>
        </w:rPr>
        <w:t>1</w:t>
      </w:r>
      <w:r w:rsidR="00461EF5" w:rsidRPr="00CD2203">
        <w:rPr>
          <w:rFonts w:ascii="Times New Roman" w:hAnsi="Times New Roman" w:cs="Times New Roman"/>
          <w:sz w:val="16"/>
          <w:szCs w:val="16"/>
        </w:rPr>
        <w:t xml:space="preserve">. </w:t>
      </w:r>
      <w:hyperlink r:id="rId10" w:history="1">
        <w:proofErr w:type="spellStart"/>
        <w:r w:rsidR="00461EF5" w:rsidRPr="00CD2203">
          <w:rPr>
            <w:rStyle w:val="Hyperlink"/>
            <w:rFonts w:ascii="Times New Roman" w:hAnsi="Times New Roman" w:cs="Times New Roman"/>
            <w:i/>
            <w:iCs/>
            <w:sz w:val="16"/>
            <w:szCs w:val="16"/>
            <w:lang w:val="en-GB"/>
          </w:rPr>
          <w:t>GreekMedicine</w:t>
        </w:r>
        <w:proofErr w:type="spellEnd"/>
      </w:hyperlink>
    </w:p>
    <w:p w14:paraId="15FBF400" w14:textId="77777777" w:rsidR="00461EF5" w:rsidRPr="00867758" w:rsidRDefault="00461EF5" w:rsidP="00916013">
      <w:pPr>
        <w:jc w:val="both"/>
        <w:rPr>
          <w:rFonts w:ascii="Times New Roman" w:hAnsi="Times New Roman" w:cs="Times New Roman"/>
          <w:sz w:val="24"/>
          <w:szCs w:val="24"/>
        </w:rPr>
      </w:pPr>
      <w:r w:rsidRPr="00867758">
        <w:rPr>
          <w:rFonts w:ascii="Times New Roman" w:hAnsi="Times New Roman" w:cs="Times New Roman"/>
          <w:sz w:val="24"/>
          <w:szCs w:val="24"/>
        </w:rPr>
        <w:t>Δεύτερος σταθμός σε αυτή την πορεία είναι περίπου το 1000 μ.Χ. στην Κίνα</w:t>
      </w:r>
      <w:r w:rsidR="00883C80" w:rsidRPr="00867758">
        <w:rPr>
          <w:rFonts w:ascii="Times New Roman" w:hAnsi="Times New Roman" w:cs="Times New Roman"/>
          <w:sz w:val="24"/>
          <w:szCs w:val="24"/>
        </w:rPr>
        <w:t>.</w:t>
      </w:r>
      <w:r w:rsidR="00F14D11" w:rsidRPr="00867758">
        <w:rPr>
          <w:rFonts w:ascii="Times New Roman" w:hAnsi="Times New Roman" w:cs="Times New Roman"/>
          <w:sz w:val="24"/>
          <w:szCs w:val="24"/>
        </w:rPr>
        <w:t xml:space="preserve"> Οι γιατροί εκεί </w:t>
      </w:r>
      <w:r w:rsidRPr="00867758">
        <w:rPr>
          <w:rFonts w:ascii="Times New Roman" w:hAnsi="Times New Roman" w:cs="Times New Roman"/>
          <w:sz w:val="24"/>
          <w:szCs w:val="24"/>
        </w:rPr>
        <w:t xml:space="preserve"> από ό</w:t>
      </w:r>
      <w:r w:rsidR="00AE063A" w:rsidRPr="00867758">
        <w:rPr>
          <w:rFonts w:ascii="Times New Roman" w:hAnsi="Times New Roman" w:cs="Times New Roman"/>
          <w:sz w:val="24"/>
          <w:szCs w:val="24"/>
        </w:rPr>
        <w:t>,</w:t>
      </w:r>
      <w:r w:rsidRPr="00867758">
        <w:rPr>
          <w:rFonts w:ascii="Times New Roman" w:hAnsi="Times New Roman" w:cs="Times New Roman"/>
          <w:sz w:val="24"/>
          <w:szCs w:val="24"/>
        </w:rPr>
        <w:t>τι φαίνεται</w:t>
      </w:r>
      <w:r w:rsidR="00F14D11" w:rsidRPr="00867758">
        <w:rPr>
          <w:rFonts w:ascii="Times New Roman" w:hAnsi="Times New Roman" w:cs="Times New Roman"/>
          <w:sz w:val="24"/>
          <w:szCs w:val="24"/>
        </w:rPr>
        <w:t xml:space="preserve"> χρησιμοποιούσαν</w:t>
      </w:r>
      <w:r w:rsidRPr="00867758">
        <w:rPr>
          <w:rFonts w:ascii="Times New Roman" w:hAnsi="Times New Roman" w:cs="Times New Roman"/>
          <w:sz w:val="24"/>
          <w:szCs w:val="24"/>
        </w:rPr>
        <w:t xml:space="preserve"> υλικό από τα έλκη της ευλογιάς</w:t>
      </w:r>
      <w:r w:rsidR="00867758" w:rsidRPr="00867758">
        <w:rPr>
          <w:rFonts w:ascii="Times New Roman" w:hAnsi="Times New Roman" w:cs="Times New Roman"/>
          <w:sz w:val="24"/>
          <w:szCs w:val="24"/>
        </w:rPr>
        <w:t xml:space="preserve"> που το</w:t>
      </w:r>
      <w:r w:rsidRPr="00867758">
        <w:rPr>
          <w:rFonts w:ascii="Times New Roman" w:hAnsi="Times New Roman" w:cs="Times New Roman"/>
          <w:sz w:val="24"/>
          <w:szCs w:val="24"/>
        </w:rPr>
        <w:t xml:space="preserve"> μετ</w:t>
      </w:r>
      <w:r w:rsidR="00867758" w:rsidRPr="00867758">
        <w:rPr>
          <w:rFonts w:ascii="Times New Roman" w:hAnsi="Times New Roman" w:cs="Times New Roman"/>
          <w:sz w:val="24"/>
          <w:szCs w:val="24"/>
        </w:rPr>
        <w:t>έφεραν</w:t>
      </w:r>
      <w:r w:rsidRPr="00867758">
        <w:rPr>
          <w:rFonts w:ascii="Times New Roman" w:hAnsi="Times New Roman" w:cs="Times New Roman"/>
          <w:sz w:val="24"/>
          <w:szCs w:val="24"/>
        </w:rPr>
        <w:t xml:space="preserve"> με βελόνες στο χέρι ενός υγιούς ατόμου, ή μέσω της εμφύσησης στο ρουθούνι (</w:t>
      </w:r>
      <w:r w:rsidRPr="00867758">
        <w:rPr>
          <w:rFonts w:ascii="Times New Roman" w:hAnsi="Times New Roman" w:cs="Times New Roman"/>
          <w:sz w:val="24"/>
          <w:szCs w:val="24"/>
          <w:lang w:val="en-GB"/>
        </w:rPr>
        <w:t>Glynn</w:t>
      </w:r>
      <w:r w:rsidRPr="00867758">
        <w:rPr>
          <w:rFonts w:ascii="Times New Roman" w:hAnsi="Times New Roman" w:cs="Times New Roman"/>
          <w:sz w:val="24"/>
          <w:szCs w:val="24"/>
        </w:rPr>
        <w:t>, 2004).</w:t>
      </w:r>
    </w:p>
    <w:p w14:paraId="7DCC5107" w14:textId="77777777" w:rsidR="00461EF5" w:rsidRPr="009855FE" w:rsidRDefault="00461EF5" w:rsidP="00461EF5">
      <w:pPr>
        <w:jc w:val="center"/>
        <w:rPr>
          <w:rFonts w:ascii="Times New Roman" w:hAnsi="Times New Roman" w:cs="Times New Roman"/>
          <w:sz w:val="24"/>
          <w:szCs w:val="24"/>
          <w:lang w:val="en-GB"/>
        </w:rPr>
      </w:pPr>
      <w:r>
        <w:rPr>
          <w:noProof/>
          <w:lang w:eastAsia="el-GR"/>
        </w:rPr>
        <w:drawing>
          <wp:inline distT="0" distB="0" distL="0" distR="0" wp14:anchorId="599F7CE6" wp14:editId="56877419">
            <wp:extent cx="3462951" cy="1882775"/>
            <wp:effectExtent l="0" t="0" r="4445" b="317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38" r="17005"/>
                    <a:stretch/>
                  </pic:blipFill>
                  <pic:spPr bwMode="auto">
                    <a:xfrm>
                      <a:off x="0" y="0"/>
                      <a:ext cx="3462951" cy="1882775"/>
                    </a:xfrm>
                    <a:prstGeom prst="rect">
                      <a:avLst/>
                    </a:prstGeom>
                    <a:noFill/>
                    <a:ln>
                      <a:noFill/>
                    </a:ln>
                    <a:extLst>
                      <a:ext uri="{53640926-AAD7-44D8-BBD7-CCE9431645EC}">
                        <a14:shadowObscured xmlns:a14="http://schemas.microsoft.com/office/drawing/2010/main"/>
                      </a:ext>
                    </a:extLst>
                  </pic:spPr>
                </pic:pic>
              </a:graphicData>
            </a:graphic>
          </wp:inline>
        </w:drawing>
      </w:r>
      <w:r w:rsidR="002A11B2">
        <w:rPr>
          <w:noProof/>
        </w:rPr>
        <w:object w:dxaOrig="6690" w:dyaOrig="6570" w14:anchorId="257DB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pt;height:147pt" o:ole="">
            <v:imagedata r:id="rId12" o:title=""/>
          </v:shape>
          <o:OLEObject Type="Embed" ProgID="PBrush" ShapeID="_x0000_i1025" DrawAspect="Content" ObjectID="_1709304447" r:id="rId13"/>
        </w:object>
      </w:r>
    </w:p>
    <w:p w14:paraId="224D801E" w14:textId="77777777" w:rsidR="00461EF5" w:rsidRPr="000175CD" w:rsidRDefault="00461EF5" w:rsidP="000175CD">
      <w:pPr>
        <w:ind w:firstLine="720"/>
        <w:jc w:val="center"/>
        <w:rPr>
          <w:rFonts w:ascii="Times New Roman" w:hAnsi="Times New Roman" w:cs="Times New Roman"/>
          <w:sz w:val="18"/>
          <w:szCs w:val="18"/>
          <w:lang w:val="en-GB"/>
        </w:rPr>
      </w:pPr>
      <w:r>
        <w:rPr>
          <w:rFonts w:ascii="Times New Roman" w:hAnsi="Times New Roman" w:cs="Times New Roman"/>
          <w:sz w:val="16"/>
          <w:szCs w:val="16"/>
        </w:rPr>
        <w:t>Εκόνα</w:t>
      </w:r>
      <w:r w:rsidRPr="007208C2">
        <w:rPr>
          <w:rFonts w:ascii="Times New Roman" w:hAnsi="Times New Roman" w:cs="Times New Roman"/>
          <w:sz w:val="16"/>
          <w:szCs w:val="16"/>
          <w:lang w:val="en-GB"/>
        </w:rPr>
        <w:t xml:space="preserve"> 2.</w:t>
      </w:r>
      <w:r w:rsidR="00663635">
        <w:rPr>
          <w:rFonts w:ascii="Times New Roman" w:hAnsi="Times New Roman" w:cs="Times New Roman"/>
          <w:sz w:val="16"/>
          <w:szCs w:val="16"/>
        </w:rPr>
        <w:t>Ευλογιασμός</w:t>
      </w:r>
      <w:r w:rsidR="00663635" w:rsidRPr="000175CD">
        <w:rPr>
          <w:rFonts w:ascii="Times New Roman" w:hAnsi="Times New Roman" w:cs="Times New Roman"/>
          <w:i/>
          <w:iCs/>
          <w:sz w:val="16"/>
          <w:szCs w:val="16"/>
          <w:lang w:val="en-GB"/>
        </w:rPr>
        <w:t>(</w:t>
      </w:r>
      <w:proofErr w:type="spellStart"/>
      <w:r w:rsidR="005E7C4F">
        <w:fldChar w:fldCharType="begin"/>
      </w:r>
      <w:r w:rsidR="005E7C4F" w:rsidRPr="005E7C4F">
        <w:rPr>
          <w:lang w:val="en-GB"/>
        </w:rPr>
        <w:instrText xml:space="preserve"> HYPERLINK "https://www.historyofvaccines.org/content/articles/history-anti-vaccination-movements" </w:instrText>
      </w:r>
      <w:r w:rsidR="005E7C4F">
        <w:fldChar w:fldCharType="separate"/>
      </w:r>
      <w:r w:rsidRPr="00B27729">
        <w:rPr>
          <w:rStyle w:val="Hyperlink"/>
          <w:rFonts w:ascii="Times New Roman" w:hAnsi="Times New Roman" w:cs="Times New Roman"/>
          <w:i/>
          <w:iCs/>
          <w:sz w:val="16"/>
          <w:szCs w:val="16"/>
          <w:lang w:val="en-GB"/>
        </w:rPr>
        <w:t>Historyofvaccines</w:t>
      </w:r>
      <w:proofErr w:type="spellEnd"/>
      <w:r w:rsidR="005E7C4F">
        <w:rPr>
          <w:rStyle w:val="Hyperlink"/>
          <w:rFonts w:ascii="Times New Roman" w:hAnsi="Times New Roman" w:cs="Times New Roman"/>
          <w:i/>
          <w:iCs/>
          <w:sz w:val="16"/>
          <w:szCs w:val="16"/>
          <w:lang w:val="en-GB"/>
        </w:rPr>
        <w:fldChar w:fldCharType="end"/>
      </w:r>
      <w:r w:rsidR="00663635" w:rsidRPr="00663635">
        <w:rPr>
          <w:rFonts w:ascii="Times New Roman" w:hAnsi="Times New Roman" w:cs="Times New Roman"/>
          <w:i/>
          <w:iCs/>
          <w:sz w:val="16"/>
          <w:szCs w:val="16"/>
          <w:lang w:val="en-GB"/>
        </w:rPr>
        <w:t>)</w:t>
      </w:r>
      <w:r w:rsidR="000175CD" w:rsidRPr="000175CD">
        <w:rPr>
          <w:rFonts w:ascii="Times New Roman" w:hAnsi="Times New Roman" w:cs="Times New Roman"/>
          <w:i/>
          <w:iCs/>
          <w:sz w:val="16"/>
          <w:szCs w:val="16"/>
          <w:lang w:val="en-GB"/>
        </w:rPr>
        <w:t xml:space="preserve">, </w:t>
      </w:r>
      <w:r>
        <w:rPr>
          <w:rFonts w:ascii="Times New Roman" w:hAnsi="Times New Roman" w:cs="Times New Roman"/>
          <w:sz w:val="16"/>
          <w:szCs w:val="16"/>
        </w:rPr>
        <w:t>Εικόνα</w:t>
      </w:r>
      <w:r w:rsidRPr="00DB3F88">
        <w:rPr>
          <w:rFonts w:ascii="Times New Roman" w:hAnsi="Times New Roman" w:cs="Times New Roman"/>
          <w:sz w:val="16"/>
          <w:szCs w:val="16"/>
          <w:lang w:val="en-GB"/>
        </w:rPr>
        <w:t xml:space="preserve"> 3.</w:t>
      </w:r>
      <w:r w:rsidR="000175CD">
        <w:rPr>
          <w:rFonts w:ascii="Times New Roman" w:hAnsi="Times New Roman" w:cs="Times New Roman"/>
          <w:sz w:val="16"/>
          <w:szCs w:val="16"/>
        </w:rPr>
        <w:t>Ευλογιασμός</w:t>
      </w:r>
      <w:r w:rsidR="000175CD" w:rsidRPr="000175CD">
        <w:rPr>
          <w:rFonts w:ascii="Times New Roman" w:hAnsi="Times New Roman" w:cs="Times New Roman"/>
          <w:i/>
          <w:iCs/>
          <w:sz w:val="16"/>
          <w:szCs w:val="16"/>
          <w:lang w:val="en-GB"/>
        </w:rPr>
        <w:t>(</w:t>
      </w:r>
      <w:proofErr w:type="spellStart"/>
      <w:r w:rsidR="005E7C4F">
        <w:fldChar w:fldCharType="begin"/>
      </w:r>
      <w:r w:rsidR="005E7C4F" w:rsidRPr="005E7C4F">
        <w:rPr>
          <w:lang w:val="en-GB"/>
        </w:rPr>
        <w:instrText xml:space="preserve"> HYPERLINK "https://books.google.gr/books/about/The_Life_and_Death_of_Smallpox.html?id=tL4W3YNMYLIC&amp;redir_esc=y" </w:instrText>
      </w:r>
      <w:r w:rsidR="005E7C4F">
        <w:fldChar w:fldCharType="separate"/>
      </w:r>
      <w:r w:rsidRPr="00EC5D20">
        <w:rPr>
          <w:rStyle w:val="Hyperlink"/>
          <w:rFonts w:ascii="Times New Roman" w:hAnsi="Times New Roman" w:cs="Times New Roman"/>
          <w:i/>
          <w:iCs/>
          <w:sz w:val="18"/>
          <w:szCs w:val="18"/>
          <w:lang w:val="en-GB"/>
        </w:rPr>
        <w:t>TheLifeandDeathofSmallpox</w:t>
      </w:r>
      <w:proofErr w:type="spellEnd"/>
      <w:r w:rsidR="005E7C4F">
        <w:rPr>
          <w:rStyle w:val="Hyperlink"/>
          <w:rFonts w:ascii="Times New Roman" w:hAnsi="Times New Roman" w:cs="Times New Roman"/>
          <w:i/>
          <w:iCs/>
          <w:sz w:val="18"/>
          <w:szCs w:val="18"/>
          <w:lang w:val="en-GB"/>
        </w:rPr>
        <w:fldChar w:fldCharType="end"/>
      </w:r>
      <w:r w:rsidR="000175CD" w:rsidRPr="000175CD">
        <w:rPr>
          <w:rFonts w:ascii="Times New Roman" w:hAnsi="Times New Roman" w:cs="Times New Roman"/>
          <w:i/>
          <w:iCs/>
          <w:sz w:val="18"/>
          <w:szCs w:val="18"/>
          <w:lang w:val="en-GB"/>
        </w:rPr>
        <w:t>)</w:t>
      </w:r>
    </w:p>
    <w:p w14:paraId="1238BB12" w14:textId="77777777" w:rsidR="004444DB" w:rsidRPr="006F2680" w:rsidRDefault="003B194F" w:rsidP="004444DB">
      <w:pPr>
        <w:jc w:val="both"/>
        <w:rPr>
          <w:rFonts w:ascii="Times New Roman" w:hAnsi="Times New Roman" w:cs="Times New Roman"/>
          <w:sz w:val="24"/>
          <w:szCs w:val="24"/>
        </w:rPr>
      </w:pPr>
      <w:r>
        <w:rPr>
          <w:rFonts w:ascii="Times New Roman" w:hAnsi="Times New Roman" w:cs="Times New Roman"/>
          <w:sz w:val="24"/>
          <w:szCs w:val="24"/>
        </w:rPr>
        <w:t xml:space="preserve">Έτσι κάνει την εμφάνισή του ο </w:t>
      </w:r>
      <w:r w:rsidR="004444DB">
        <w:rPr>
          <w:rFonts w:ascii="Times New Roman" w:hAnsi="Times New Roman" w:cs="Times New Roman"/>
          <w:sz w:val="24"/>
          <w:szCs w:val="24"/>
        </w:rPr>
        <w:t>ευλογιασμός, (</w:t>
      </w:r>
      <w:r w:rsidR="004444DB">
        <w:rPr>
          <w:rFonts w:ascii="Times New Roman" w:hAnsi="Times New Roman" w:cs="Times New Roman"/>
          <w:sz w:val="24"/>
          <w:szCs w:val="24"/>
          <w:lang w:val="en-GB"/>
        </w:rPr>
        <w:t>variolation</w:t>
      </w:r>
      <w:r>
        <w:rPr>
          <w:rFonts w:ascii="Times New Roman" w:hAnsi="Times New Roman" w:cs="Times New Roman"/>
          <w:sz w:val="24"/>
          <w:szCs w:val="24"/>
        </w:rPr>
        <w:t>)</w:t>
      </w:r>
      <w:r w:rsidR="004444DB">
        <w:rPr>
          <w:rFonts w:ascii="Times New Roman" w:hAnsi="Times New Roman" w:cs="Times New Roman"/>
          <w:sz w:val="24"/>
          <w:szCs w:val="24"/>
        </w:rPr>
        <w:t xml:space="preserve"> από το λατινικό </w:t>
      </w:r>
      <w:r w:rsidR="004444DB">
        <w:rPr>
          <w:rFonts w:ascii="Times New Roman" w:hAnsi="Times New Roman" w:cs="Times New Roman"/>
          <w:sz w:val="24"/>
          <w:szCs w:val="24"/>
          <w:lang w:val="en-GB"/>
        </w:rPr>
        <w:t>variola</w:t>
      </w:r>
      <w:r w:rsidR="000427D0">
        <w:rPr>
          <w:rFonts w:ascii="Times New Roman" w:hAnsi="Times New Roman" w:cs="Times New Roman"/>
          <w:sz w:val="24"/>
          <w:szCs w:val="24"/>
        </w:rPr>
        <w:t xml:space="preserve"> </w:t>
      </w:r>
      <w:r>
        <w:rPr>
          <w:rFonts w:ascii="Times New Roman" w:hAnsi="Times New Roman" w:cs="Times New Roman"/>
          <w:sz w:val="24"/>
          <w:szCs w:val="24"/>
        </w:rPr>
        <w:t>που σημαίνει</w:t>
      </w:r>
      <w:r w:rsidR="004444DB">
        <w:rPr>
          <w:rFonts w:ascii="Times New Roman" w:hAnsi="Times New Roman" w:cs="Times New Roman"/>
          <w:sz w:val="24"/>
          <w:szCs w:val="24"/>
        </w:rPr>
        <w:t xml:space="preserve"> ευλογιά</w:t>
      </w:r>
      <w:r w:rsidR="004444DB" w:rsidRPr="006F2680">
        <w:rPr>
          <w:rFonts w:ascii="Times New Roman" w:hAnsi="Times New Roman" w:cs="Times New Roman"/>
          <w:sz w:val="24"/>
          <w:szCs w:val="24"/>
        </w:rPr>
        <w:t>:</w:t>
      </w:r>
    </w:p>
    <w:p w14:paraId="256D4F8C" w14:textId="77777777" w:rsidR="004444DB" w:rsidRPr="00F92746" w:rsidRDefault="004444DB" w:rsidP="004444DB">
      <w:pPr>
        <w:ind w:left="851"/>
        <w:jc w:val="both"/>
        <w:rPr>
          <w:rFonts w:ascii="Times New Roman" w:hAnsi="Times New Roman" w:cs="Times New Roman"/>
          <w:i/>
          <w:iCs/>
          <w:sz w:val="24"/>
          <w:szCs w:val="24"/>
        </w:rPr>
      </w:pPr>
      <w:r>
        <w:rPr>
          <w:rFonts w:ascii="Times New Roman" w:hAnsi="Times New Roman" w:cs="Times New Roman"/>
          <w:i/>
          <w:iCs/>
          <w:sz w:val="24"/>
          <w:szCs w:val="24"/>
        </w:rPr>
        <w:t>«</w:t>
      </w:r>
      <w:r w:rsidRPr="00F92746">
        <w:rPr>
          <w:rFonts w:ascii="Times New Roman" w:hAnsi="Times New Roman" w:cs="Times New Roman"/>
          <w:i/>
          <w:iCs/>
          <w:sz w:val="24"/>
          <w:szCs w:val="24"/>
        </w:rPr>
        <w:t xml:space="preserve">…ήταν παλαιά τεχνική, εν είδει εμβολιασμού, η οποία αρχικά χρησιμοποιήθηκε για πρώτη φορά μάλλον στην Κίνα- για την ανοσοποίηση των ανθρώπων έναντι της ευλογιάς (από τον ιό </w:t>
      </w:r>
      <w:r w:rsidRPr="00F92746">
        <w:rPr>
          <w:rFonts w:ascii="Times New Roman" w:hAnsi="Times New Roman" w:cs="Times New Roman"/>
          <w:i/>
          <w:iCs/>
          <w:sz w:val="24"/>
          <w:szCs w:val="24"/>
          <w:lang w:val="en-GB"/>
        </w:rPr>
        <w:t>Variola</w:t>
      </w:r>
      <w:r w:rsidRPr="00F92746">
        <w:rPr>
          <w:rFonts w:ascii="Times New Roman" w:hAnsi="Times New Roman" w:cs="Times New Roman"/>
          <w:i/>
          <w:iCs/>
          <w:sz w:val="24"/>
          <w:szCs w:val="24"/>
        </w:rPr>
        <w:t>) με υλικό που λαμβάνονταν από έναν ασθενή με ευλογιά, ή από άτομο που είχε νοσήσει από ευλογιά, με την ελπίδα ότι θα νοσούσε τη λοίμωξη αυτή με πολύ ελαφρότερα συμπτώματα</w:t>
      </w:r>
      <w:r>
        <w:rPr>
          <w:rFonts w:ascii="Times New Roman" w:hAnsi="Times New Roman" w:cs="Times New Roman"/>
          <w:i/>
          <w:iCs/>
          <w:sz w:val="24"/>
          <w:szCs w:val="24"/>
        </w:rPr>
        <w:t>»</w:t>
      </w:r>
      <w:r>
        <w:rPr>
          <w:rStyle w:val="FootnoteReference"/>
          <w:rFonts w:ascii="Times New Roman" w:hAnsi="Times New Roman" w:cs="Times New Roman"/>
          <w:i/>
          <w:iCs/>
          <w:sz w:val="24"/>
          <w:szCs w:val="24"/>
        </w:rPr>
        <w:footnoteReference w:id="4"/>
      </w:r>
    </w:p>
    <w:p w14:paraId="6D917590" w14:textId="77777777" w:rsidR="004444DB" w:rsidRPr="00D25088" w:rsidRDefault="004444DB" w:rsidP="004444DB">
      <w:pPr>
        <w:jc w:val="both"/>
        <w:rPr>
          <w:rFonts w:ascii="Times New Roman" w:hAnsi="Times New Roman" w:cs="Times New Roman"/>
          <w:sz w:val="24"/>
          <w:szCs w:val="24"/>
        </w:rPr>
      </w:pPr>
      <w:r>
        <w:rPr>
          <w:rFonts w:ascii="Times New Roman" w:hAnsi="Times New Roman" w:cs="Times New Roman"/>
          <w:sz w:val="24"/>
          <w:szCs w:val="24"/>
        </w:rPr>
        <w:t>Η λέξη στα αγγλικά «</w:t>
      </w:r>
      <w:r>
        <w:rPr>
          <w:rFonts w:ascii="Times New Roman" w:hAnsi="Times New Roman" w:cs="Times New Roman"/>
          <w:sz w:val="24"/>
          <w:szCs w:val="24"/>
          <w:lang w:val="en-GB"/>
        </w:rPr>
        <w:t>vaccination</w:t>
      </w:r>
      <w:r>
        <w:rPr>
          <w:rFonts w:ascii="Times New Roman" w:hAnsi="Times New Roman" w:cs="Times New Roman"/>
          <w:sz w:val="24"/>
          <w:szCs w:val="24"/>
        </w:rPr>
        <w:t>» («εμβόλιο») προέρχεται από την Λατινική λέξη «</w:t>
      </w:r>
      <w:proofErr w:type="spellStart"/>
      <w:r>
        <w:rPr>
          <w:rFonts w:ascii="Times New Roman" w:hAnsi="Times New Roman" w:cs="Times New Roman"/>
          <w:sz w:val="24"/>
          <w:szCs w:val="24"/>
          <w:lang w:val="en-GB"/>
        </w:rPr>
        <w:t>vacca</w:t>
      </w:r>
      <w:proofErr w:type="spellEnd"/>
      <w:r>
        <w:rPr>
          <w:rFonts w:ascii="Times New Roman" w:hAnsi="Times New Roman" w:cs="Times New Roman"/>
          <w:sz w:val="24"/>
          <w:szCs w:val="24"/>
        </w:rPr>
        <w:t xml:space="preserve">» που σημαίνει αγελάδα! </w:t>
      </w:r>
      <w:r>
        <w:rPr>
          <w:rFonts w:ascii="Times New Roman" w:hAnsi="Times New Roman" w:cs="Times New Roman"/>
          <w:sz w:val="24"/>
          <w:szCs w:val="24"/>
          <w:lang w:val="en-GB"/>
        </w:rPr>
        <w:t>O</w:t>
      </w:r>
      <w:r w:rsidR="000427D0">
        <w:rPr>
          <w:rFonts w:ascii="Times New Roman" w:hAnsi="Times New Roman" w:cs="Times New Roman"/>
          <w:sz w:val="24"/>
          <w:szCs w:val="24"/>
        </w:rPr>
        <w:t xml:space="preserve"> </w:t>
      </w:r>
      <w:r>
        <w:rPr>
          <w:rFonts w:ascii="Times New Roman" w:hAnsi="Times New Roman" w:cs="Times New Roman"/>
          <w:sz w:val="24"/>
          <w:szCs w:val="24"/>
        </w:rPr>
        <w:t>όρος προέκυψε το 1796, όταν ο Άγγλος γιατρός Έντουαρντ Τζέννερ, παρατήρησε ότι οι νεαρές γυναίκες που άρμεγαν γάλα και είχαν πάθει δαμαλίτιδα, ήταν προστατευμένες από την ευλογιά. Έτσι, υπέθεσε ότι η έκθεση στη δαμαλίτιδα (</w:t>
      </w:r>
      <w:r>
        <w:rPr>
          <w:rFonts w:ascii="Times New Roman" w:hAnsi="Times New Roman" w:cs="Times New Roman"/>
          <w:sz w:val="24"/>
          <w:szCs w:val="24"/>
          <w:lang w:val="en-GB"/>
        </w:rPr>
        <w:t>cowpox</w:t>
      </w:r>
      <w:r>
        <w:rPr>
          <w:rFonts w:ascii="Times New Roman" w:hAnsi="Times New Roman" w:cs="Times New Roman"/>
          <w:sz w:val="24"/>
          <w:szCs w:val="24"/>
        </w:rPr>
        <w:t>)</w:t>
      </w:r>
      <w:r w:rsidR="000427D0">
        <w:rPr>
          <w:rFonts w:ascii="Times New Roman" w:hAnsi="Times New Roman" w:cs="Times New Roman"/>
          <w:sz w:val="24"/>
          <w:szCs w:val="24"/>
        </w:rPr>
        <w:t xml:space="preserve"> </w:t>
      </w:r>
      <w:r>
        <w:rPr>
          <w:rFonts w:ascii="Times New Roman" w:hAnsi="Times New Roman" w:cs="Times New Roman"/>
          <w:sz w:val="24"/>
          <w:szCs w:val="24"/>
        </w:rPr>
        <w:t>θα μπορούσε να χρησιμοποιηθεί για την προστασία κατά της ευλογιάς (</w:t>
      </w:r>
      <w:r>
        <w:rPr>
          <w:rFonts w:ascii="Times New Roman" w:hAnsi="Times New Roman" w:cs="Times New Roman"/>
          <w:sz w:val="24"/>
          <w:szCs w:val="24"/>
          <w:lang w:val="en-GB"/>
        </w:rPr>
        <w:t>smallpox</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
      </w:r>
      <w:r w:rsidRPr="00D25088">
        <w:rPr>
          <w:rFonts w:ascii="Times New Roman" w:hAnsi="Times New Roman" w:cs="Times New Roman"/>
          <w:sz w:val="24"/>
          <w:szCs w:val="24"/>
        </w:rPr>
        <w:t>.</w:t>
      </w:r>
    </w:p>
    <w:p w14:paraId="00580F00" w14:textId="77777777" w:rsidR="00DC532F" w:rsidRPr="004444DB" w:rsidRDefault="00DC532F" w:rsidP="007935F6">
      <w:pPr>
        <w:jc w:val="both"/>
        <w:rPr>
          <w:rFonts w:ascii="Times New Roman" w:hAnsi="Times New Roman" w:cs="Times New Roman"/>
          <w:sz w:val="24"/>
          <w:szCs w:val="24"/>
        </w:rPr>
      </w:pPr>
    </w:p>
    <w:p w14:paraId="4D4425E0" w14:textId="77777777" w:rsidR="00DC532F" w:rsidRDefault="00CE322E" w:rsidP="007935F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Ας </w:t>
      </w:r>
      <w:r w:rsidR="00CA126A">
        <w:rPr>
          <w:rFonts w:ascii="Times New Roman" w:hAnsi="Times New Roman" w:cs="Times New Roman"/>
          <w:sz w:val="24"/>
          <w:szCs w:val="24"/>
        </w:rPr>
        <w:t>ακολουθήσουμε κάποιους σημαντικούς σταθμούς στην ιστορία του εμβολιασμού:</w:t>
      </w:r>
    </w:p>
    <w:p w14:paraId="4A6DE907" w14:textId="77777777" w:rsidR="00CA126A" w:rsidRDefault="003A654D"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1796</w:t>
      </w:r>
      <w:r w:rsidR="00BC09BE">
        <w:rPr>
          <w:rFonts w:ascii="Times New Roman" w:hAnsi="Times New Roman" w:cs="Times New Roman"/>
          <w:sz w:val="24"/>
          <w:szCs w:val="24"/>
        </w:rPr>
        <w:t>,</w:t>
      </w:r>
      <w:r w:rsidR="000427D0">
        <w:rPr>
          <w:rFonts w:ascii="Times New Roman" w:hAnsi="Times New Roman" w:cs="Times New Roman"/>
          <w:sz w:val="24"/>
          <w:szCs w:val="24"/>
        </w:rPr>
        <w:t xml:space="preserve"> </w:t>
      </w:r>
      <w:r w:rsidR="00F5173E" w:rsidRPr="00C42F8C">
        <w:rPr>
          <w:rFonts w:ascii="Times New Roman" w:hAnsi="Times New Roman" w:cs="Times New Roman"/>
          <w:sz w:val="24"/>
          <w:szCs w:val="24"/>
        </w:rPr>
        <w:t xml:space="preserve">όπως αναφέρθηκε και παραπάνω, σταθμός στην εφεύρεση του εμβολίου </w:t>
      </w:r>
      <w:r w:rsidR="002E3726" w:rsidRPr="00C42F8C">
        <w:rPr>
          <w:rFonts w:ascii="Times New Roman" w:hAnsi="Times New Roman" w:cs="Times New Roman"/>
          <w:sz w:val="24"/>
          <w:szCs w:val="24"/>
        </w:rPr>
        <w:t xml:space="preserve">της ευλογιάς στάθηκε η ανακάλυψη του γιατρού </w:t>
      </w:r>
      <w:r w:rsidR="004306FD" w:rsidRPr="00C42F8C">
        <w:rPr>
          <w:rFonts w:ascii="Times New Roman" w:hAnsi="Times New Roman" w:cs="Times New Roman"/>
          <w:sz w:val="24"/>
          <w:szCs w:val="24"/>
        </w:rPr>
        <w:t>Jenner το 17</w:t>
      </w:r>
      <w:r w:rsidR="00524744" w:rsidRPr="00C42F8C">
        <w:rPr>
          <w:rFonts w:ascii="Times New Roman" w:hAnsi="Times New Roman" w:cs="Times New Roman"/>
          <w:sz w:val="24"/>
          <w:szCs w:val="24"/>
        </w:rPr>
        <w:t>96</w:t>
      </w:r>
      <w:r w:rsidR="004306FD" w:rsidRPr="00C42F8C">
        <w:rPr>
          <w:rFonts w:ascii="Times New Roman" w:hAnsi="Times New Roman" w:cs="Times New Roman"/>
          <w:sz w:val="24"/>
          <w:szCs w:val="24"/>
        </w:rPr>
        <w:t xml:space="preserve">, όπου χρησιμοποίησε το πύον από τις φυσαλίδες </w:t>
      </w:r>
      <w:r w:rsidR="002D4A39" w:rsidRPr="00C42F8C">
        <w:rPr>
          <w:rFonts w:ascii="Times New Roman" w:hAnsi="Times New Roman" w:cs="Times New Roman"/>
          <w:sz w:val="24"/>
          <w:szCs w:val="24"/>
        </w:rPr>
        <w:t xml:space="preserve">ατόμων που έπασχαν από </w:t>
      </w:r>
      <w:r w:rsidR="00A10B75" w:rsidRPr="00C42F8C">
        <w:rPr>
          <w:rFonts w:ascii="Times New Roman" w:hAnsi="Times New Roman" w:cs="Times New Roman"/>
          <w:sz w:val="24"/>
          <w:szCs w:val="24"/>
        </w:rPr>
        <w:t>δαμαλίτιδα</w:t>
      </w:r>
      <w:r w:rsidR="004306FD" w:rsidRPr="00C42F8C">
        <w:rPr>
          <w:rFonts w:ascii="Times New Roman" w:hAnsi="Times New Roman" w:cs="Times New Roman"/>
          <w:sz w:val="24"/>
          <w:szCs w:val="24"/>
        </w:rPr>
        <w:t xml:space="preserve"> και εμβολίασε ένα οκτάχρονο αγόρι τον James Philips. O James ακολούθως ήρθε σε επαφή με άτομα που έπασχαν από </w:t>
      </w:r>
      <w:r w:rsidR="003638D3">
        <w:rPr>
          <w:rFonts w:ascii="Times New Roman" w:hAnsi="Times New Roman" w:cs="Times New Roman"/>
          <w:sz w:val="24"/>
          <w:szCs w:val="24"/>
        </w:rPr>
        <w:t>ε</w:t>
      </w:r>
      <w:r w:rsidR="004306FD" w:rsidRPr="00C42F8C">
        <w:rPr>
          <w:rFonts w:ascii="Times New Roman" w:hAnsi="Times New Roman" w:cs="Times New Roman"/>
          <w:sz w:val="24"/>
          <w:szCs w:val="24"/>
        </w:rPr>
        <w:t>υλογιά αλλά δεν νόσησε. Το πρώτο εμβόλιο ήταν γεγονός.</w:t>
      </w:r>
      <w:r w:rsidR="00524744" w:rsidRPr="00C42F8C">
        <w:rPr>
          <w:rFonts w:ascii="Times New Roman" w:hAnsi="Times New Roman" w:cs="Times New Roman"/>
          <w:sz w:val="24"/>
          <w:szCs w:val="24"/>
        </w:rPr>
        <w:t xml:space="preserve"> Ωστόσο, πολλά χρόνια αργότερα (το </w:t>
      </w:r>
      <w:r w:rsidR="00C42F8C" w:rsidRPr="00C42F8C">
        <w:rPr>
          <w:rFonts w:ascii="Times New Roman" w:hAnsi="Times New Roman" w:cs="Times New Roman"/>
          <w:sz w:val="24"/>
          <w:szCs w:val="24"/>
        </w:rPr>
        <w:t>1956</w:t>
      </w:r>
      <w:r w:rsidR="00524744" w:rsidRPr="00C42F8C">
        <w:rPr>
          <w:rFonts w:ascii="Times New Roman" w:hAnsi="Times New Roman" w:cs="Times New Roman"/>
          <w:sz w:val="24"/>
          <w:szCs w:val="24"/>
        </w:rPr>
        <w:t>)</w:t>
      </w:r>
      <w:r w:rsidR="00C42F8C" w:rsidRPr="00C42F8C">
        <w:rPr>
          <w:rFonts w:ascii="Times New Roman" w:hAnsi="Times New Roman" w:cs="Times New Roman"/>
          <w:sz w:val="24"/>
          <w:szCs w:val="24"/>
        </w:rPr>
        <w:t xml:space="preserve"> άρχισε η χορήγηση του σε παγκόσμια βάση μετά από απόφαση της Παγκόσμιας Οργάνωσης Υγείας και είχε σκοπό τον περιορισμό και την εξαφάνιση της νόσου. Η ιστορία του εμβολίου αυτού τελειώνει τ</w:t>
      </w:r>
      <w:r w:rsidR="004B0BAE">
        <w:rPr>
          <w:rFonts w:ascii="Times New Roman" w:hAnsi="Times New Roman" w:cs="Times New Roman"/>
          <w:sz w:val="24"/>
          <w:szCs w:val="24"/>
        </w:rPr>
        <w:t>η δεκαετία του</w:t>
      </w:r>
      <w:r w:rsidR="00C42F8C" w:rsidRPr="00C42F8C">
        <w:rPr>
          <w:rFonts w:ascii="Times New Roman" w:hAnsi="Times New Roman" w:cs="Times New Roman"/>
          <w:sz w:val="24"/>
          <w:szCs w:val="24"/>
        </w:rPr>
        <w:t xml:space="preserve"> 1980 με τη πλήρη εξάλειψη της </w:t>
      </w:r>
      <w:r w:rsidR="004B0BAE">
        <w:rPr>
          <w:rFonts w:ascii="Times New Roman" w:hAnsi="Times New Roman" w:cs="Times New Roman"/>
          <w:sz w:val="24"/>
          <w:szCs w:val="24"/>
        </w:rPr>
        <w:t>ε</w:t>
      </w:r>
      <w:r w:rsidR="00C42F8C" w:rsidRPr="00C42F8C">
        <w:rPr>
          <w:rFonts w:ascii="Times New Roman" w:hAnsi="Times New Roman" w:cs="Times New Roman"/>
          <w:sz w:val="24"/>
          <w:szCs w:val="24"/>
        </w:rPr>
        <w:t>υλογιάς σε όλο το κόσμο</w:t>
      </w:r>
    </w:p>
    <w:p w14:paraId="759193EC" w14:textId="77777777" w:rsidR="004B0BAE" w:rsidRDefault="00BC09BE"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1885, </w:t>
      </w:r>
      <w:r w:rsidRPr="00BC09BE">
        <w:rPr>
          <w:rFonts w:ascii="Times New Roman" w:hAnsi="Times New Roman" w:cs="Times New Roman"/>
          <w:sz w:val="24"/>
          <w:szCs w:val="24"/>
        </w:rPr>
        <w:t xml:space="preserve">εναντίον της </w:t>
      </w:r>
      <w:r w:rsidR="00FC2EC3">
        <w:rPr>
          <w:rFonts w:ascii="Times New Roman" w:hAnsi="Times New Roman" w:cs="Times New Roman"/>
          <w:sz w:val="24"/>
          <w:szCs w:val="24"/>
        </w:rPr>
        <w:t>λ</w:t>
      </w:r>
      <w:r w:rsidRPr="00BC09BE">
        <w:rPr>
          <w:rFonts w:ascii="Times New Roman" w:hAnsi="Times New Roman" w:cs="Times New Roman"/>
          <w:sz w:val="24"/>
          <w:szCs w:val="24"/>
        </w:rPr>
        <w:t>ύσσας</w:t>
      </w:r>
    </w:p>
    <w:p w14:paraId="6CE4B187" w14:textId="77777777" w:rsidR="00FC2EC3" w:rsidRDefault="00FC2EC3"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1897, εναντίον της πανώλης</w:t>
      </w:r>
    </w:p>
    <w:p w14:paraId="1C7B7E5B" w14:textId="77777777" w:rsidR="00BB56E4" w:rsidRDefault="00B265E0"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1924, εναντίον της διφθερίτιδας</w:t>
      </w:r>
    </w:p>
    <w:p w14:paraId="48AB3BB4" w14:textId="77777777" w:rsidR="00B265E0" w:rsidRDefault="00B265E0"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1926</w:t>
      </w:r>
      <w:r w:rsidR="00705B9A">
        <w:rPr>
          <w:rFonts w:ascii="Times New Roman" w:hAnsi="Times New Roman" w:cs="Times New Roman"/>
          <w:sz w:val="24"/>
          <w:szCs w:val="24"/>
        </w:rPr>
        <w:t>. ε</w:t>
      </w:r>
      <w:r>
        <w:rPr>
          <w:rFonts w:ascii="Times New Roman" w:hAnsi="Times New Roman" w:cs="Times New Roman"/>
          <w:sz w:val="24"/>
          <w:szCs w:val="24"/>
        </w:rPr>
        <w:t>ναντίον του κοκκύτη</w:t>
      </w:r>
    </w:p>
    <w:p w14:paraId="6C1E4FA4" w14:textId="77777777" w:rsidR="00705B9A" w:rsidRDefault="00E90655"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1927, εναντίον της φυματίωσης</w:t>
      </w:r>
      <w:r w:rsidR="004C714A">
        <w:rPr>
          <w:rFonts w:ascii="Times New Roman" w:hAnsi="Times New Roman" w:cs="Times New Roman"/>
          <w:sz w:val="24"/>
          <w:szCs w:val="24"/>
        </w:rPr>
        <w:t xml:space="preserve"> και του τέτανου</w:t>
      </w:r>
    </w:p>
    <w:p w14:paraId="61E22BF4" w14:textId="77777777" w:rsidR="00E90655" w:rsidRDefault="004C714A"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1930, </w:t>
      </w:r>
      <w:r w:rsidR="005E6E17">
        <w:rPr>
          <w:rFonts w:ascii="Times New Roman" w:hAnsi="Times New Roman" w:cs="Times New Roman"/>
          <w:sz w:val="24"/>
          <w:szCs w:val="24"/>
        </w:rPr>
        <w:t>εναντίον της γρίπης (</w:t>
      </w:r>
      <w:r w:rsidR="005E6E17">
        <w:rPr>
          <w:rFonts w:ascii="Times New Roman" w:hAnsi="Times New Roman" w:cs="Times New Roman"/>
          <w:sz w:val="24"/>
          <w:szCs w:val="24"/>
          <w:lang w:val="en-GB"/>
        </w:rPr>
        <w:t>influenza</w:t>
      </w:r>
      <w:r w:rsidR="005E6E17">
        <w:rPr>
          <w:rFonts w:ascii="Times New Roman" w:hAnsi="Times New Roman" w:cs="Times New Roman"/>
          <w:sz w:val="24"/>
          <w:szCs w:val="24"/>
        </w:rPr>
        <w:t>)</w:t>
      </w:r>
    </w:p>
    <w:p w14:paraId="3CBD26B4" w14:textId="77777777" w:rsidR="005E6E17" w:rsidRDefault="005E6E17"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lang w:val="en-GB"/>
        </w:rPr>
        <w:t xml:space="preserve">1935, </w:t>
      </w:r>
      <w:r>
        <w:rPr>
          <w:rFonts w:ascii="Times New Roman" w:hAnsi="Times New Roman" w:cs="Times New Roman"/>
          <w:sz w:val="24"/>
          <w:szCs w:val="24"/>
        </w:rPr>
        <w:t>εναντίον του κίτρινου πυρετού</w:t>
      </w:r>
    </w:p>
    <w:p w14:paraId="3F8292EB" w14:textId="77777777" w:rsidR="005E6E17" w:rsidRDefault="005F0A92"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1955/196</w:t>
      </w:r>
      <w:r w:rsidR="003F453B">
        <w:rPr>
          <w:rFonts w:ascii="Times New Roman" w:hAnsi="Times New Roman" w:cs="Times New Roman"/>
          <w:sz w:val="24"/>
          <w:szCs w:val="24"/>
        </w:rPr>
        <w:t>2</w:t>
      </w:r>
      <w:r>
        <w:rPr>
          <w:rFonts w:ascii="Times New Roman" w:hAnsi="Times New Roman" w:cs="Times New Roman"/>
          <w:sz w:val="24"/>
          <w:szCs w:val="24"/>
        </w:rPr>
        <w:t>,</w:t>
      </w:r>
      <w:r w:rsidR="003F453B">
        <w:rPr>
          <w:rFonts w:ascii="Times New Roman" w:hAnsi="Times New Roman" w:cs="Times New Roman"/>
          <w:sz w:val="24"/>
          <w:szCs w:val="24"/>
        </w:rPr>
        <w:t xml:space="preserve"> εναντίον </w:t>
      </w:r>
      <w:r w:rsidR="000427D0">
        <w:rPr>
          <w:rFonts w:ascii="Times New Roman" w:hAnsi="Times New Roman" w:cs="Times New Roman"/>
          <w:sz w:val="24"/>
          <w:szCs w:val="24"/>
        </w:rPr>
        <w:t xml:space="preserve">της </w:t>
      </w:r>
      <w:r w:rsidR="003F453B">
        <w:rPr>
          <w:rFonts w:ascii="Times New Roman" w:hAnsi="Times New Roman" w:cs="Times New Roman"/>
          <w:sz w:val="24"/>
          <w:szCs w:val="24"/>
        </w:rPr>
        <w:t>πολιομυελίτιδας</w:t>
      </w:r>
    </w:p>
    <w:p w14:paraId="0F4B1ECF" w14:textId="77777777" w:rsidR="006707C5" w:rsidRDefault="006707C5"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1963, εναντίον της ιλαράς</w:t>
      </w:r>
      <w:r w:rsidR="00BA2974">
        <w:rPr>
          <w:rFonts w:ascii="Times New Roman" w:hAnsi="Times New Roman" w:cs="Times New Roman"/>
          <w:sz w:val="24"/>
          <w:szCs w:val="24"/>
          <w:lang w:val="en-GB"/>
        </w:rPr>
        <w:t xml:space="preserve"> (measles)</w:t>
      </w:r>
    </w:p>
    <w:p w14:paraId="4FE9B215" w14:textId="77777777" w:rsidR="006707C5" w:rsidRDefault="00C02834"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1967, εναντίον της ερυθράς (</w:t>
      </w:r>
      <w:r>
        <w:rPr>
          <w:rFonts w:ascii="Times New Roman" w:hAnsi="Times New Roman" w:cs="Times New Roman"/>
          <w:sz w:val="24"/>
          <w:szCs w:val="24"/>
          <w:lang w:val="en-GB"/>
        </w:rPr>
        <w:t>rubella</w:t>
      </w:r>
      <w:r>
        <w:rPr>
          <w:rFonts w:ascii="Times New Roman" w:hAnsi="Times New Roman" w:cs="Times New Roman"/>
          <w:sz w:val="24"/>
          <w:szCs w:val="24"/>
        </w:rPr>
        <w:t>)</w:t>
      </w:r>
      <w:r w:rsidR="00BA2974">
        <w:rPr>
          <w:rFonts w:ascii="Times New Roman" w:hAnsi="Times New Roman" w:cs="Times New Roman"/>
          <w:sz w:val="24"/>
          <w:szCs w:val="24"/>
        </w:rPr>
        <w:t xml:space="preserve">και της παρωτίτιδας </w:t>
      </w:r>
      <w:r w:rsidR="00BA2974" w:rsidRPr="00BA2974">
        <w:rPr>
          <w:rFonts w:ascii="Times New Roman" w:hAnsi="Times New Roman" w:cs="Times New Roman"/>
          <w:sz w:val="24"/>
          <w:szCs w:val="24"/>
        </w:rPr>
        <w:t>(</w:t>
      </w:r>
      <w:r w:rsidR="00BA2974">
        <w:rPr>
          <w:rFonts w:ascii="Times New Roman" w:hAnsi="Times New Roman" w:cs="Times New Roman"/>
          <w:sz w:val="24"/>
          <w:szCs w:val="24"/>
          <w:lang w:val="en-GB"/>
        </w:rPr>
        <w:t>mumps</w:t>
      </w:r>
      <w:r w:rsidR="00BA2974" w:rsidRPr="00BA2974">
        <w:rPr>
          <w:rFonts w:ascii="Times New Roman" w:hAnsi="Times New Roman" w:cs="Times New Roman"/>
          <w:sz w:val="24"/>
          <w:szCs w:val="24"/>
        </w:rPr>
        <w:t>)</w:t>
      </w:r>
    </w:p>
    <w:p w14:paraId="5361A306" w14:textId="77777777" w:rsidR="00BA2974" w:rsidRDefault="005C5922"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1971, συνδυαστικά, το γνωστό εμβόλιο Μ</w:t>
      </w:r>
      <w:r w:rsidR="00843FE4">
        <w:rPr>
          <w:rFonts w:ascii="Times New Roman" w:hAnsi="Times New Roman" w:cs="Times New Roman"/>
          <w:sz w:val="24"/>
          <w:szCs w:val="24"/>
        </w:rPr>
        <w:t xml:space="preserve">ΜΡ εναντίον </w:t>
      </w:r>
      <w:r w:rsidR="00DD4FBB">
        <w:rPr>
          <w:rFonts w:ascii="Times New Roman" w:hAnsi="Times New Roman" w:cs="Times New Roman"/>
          <w:sz w:val="24"/>
          <w:szCs w:val="24"/>
        </w:rPr>
        <w:t>της ιλαράς, της παρωτίτιδας και της ερυθράς</w:t>
      </w:r>
    </w:p>
    <w:p w14:paraId="63B7FD63" w14:textId="77777777" w:rsidR="00DD4FBB" w:rsidRDefault="00996117"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w:t>
      </w:r>
      <w:r w:rsidR="00FC6FA9">
        <w:rPr>
          <w:rFonts w:ascii="Times New Roman" w:hAnsi="Times New Roman" w:cs="Times New Roman"/>
          <w:sz w:val="24"/>
          <w:szCs w:val="24"/>
        </w:rPr>
        <w:t xml:space="preserve">81, εναντίον της </w:t>
      </w:r>
      <w:r w:rsidR="009E2D22">
        <w:rPr>
          <w:rFonts w:ascii="Times New Roman" w:hAnsi="Times New Roman" w:cs="Times New Roman"/>
          <w:sz w:val="24"/>
          <w:szCs w:val="24"/>
        </w:rPr>
        <w:t>η</w:t>
      </w:r>
      <w:r w:rsidR="00FC6FA9">
        <w:rPr>
          <w:rFonts w:ascii="Times New Roman" w:hAnsi="Times New Roman" w:cs="Times New Roman"/>
          <w:sz w:val="24"/>
          <w:szCs w:val="24"/>
        </w:rPr>
        <w:t>πατίτιδας Β</w:t>
      </w:r>
    </w:p>
    <w:p w14:paraId="2480A17F" w14:textId="77777777" w:rsidR="00FC6FA9" w:rsidRDefault="00FC6FA9" w:rsidP="00C07ED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1983, εναντίον του πνευμονιόκοκ</w:t>
      </w:r>
      <w:r w:rsidR="001A226D">
        <w:rPr>
          <w:rFonts w:ascii="Times New Roman" w:hAnsi="Times New Roman" w:cs="Times New Roman"/>
          <w:sz w:val="24"/>
          <w:szCs w:val="24"/>
        </w:rPr>
        <w:t>κ</w:t>
      </w:r>
      <w:r>
        <w:rPr>
          <w:rFonts w:ascii="Times New Roman" w:hAnsi="Times New Roman" w:cs="Times New Roman"/>
          <w:sz w:val="24"/>
          <w:szCs w:val="24"/>
        </w:rPr>
        <w:t xml:space="preserve">ου </w:t>
      </w:r>
    </w:p>
    <w:p w14:paraId="75C05981" w14:textId="77777777" w:rsidR="00457EA8" w:rsidRPr="00DF220D" w:rsidRDefault="001A226D" w:rsidP="001A226D">
      <w:pPr>
        <w:jc w:val="both"/>
        <w:rPr>
          <w:rFonts w:ascii="Times New Roman" w:hAnsi="Times New Roman" w:cs="Times New Roman"/>
          <w:sz w:val="24"/>
          <w:szCs w:val="24"/>
        </w:rPr>
      </w:pPr>
      <w:r>
        <w:rPr>
          <w:rFonts w:ascii="Times New Roman" w:hAnsi="Times New Roman" w:cs="Times New Roman"/>
          <w:sz w:val="24"/>
          <w:szCs w:val="24"/>
        </w:rPr>
        <w:t xml:space="preserve">Καθώς και μια σειρά άλλων συνδυαστικών ή και μη εμβολίων </w:t>
      </w:r>
      <w:r w:rsidR="00DF220D">
        <w:rPr>
          <w:rFonts w:ascii="Times New Roman" w:hAnsi="Times New Roman" w:cs="Times New Roman"/>
          <w:sz w:val="24"/>
          <w:szCs w:val="24"/>
        </w:rPr>
        <w:t xml:space="preserve">που έκαναν την εμφάνισή τους κατά την </w:t>
      </w:r>
      <w:r w:rsidR="000C687C">
        <w:rPr>
          <w:rFonts w:ascii="Times New Roman" w:hAnsi="Times New Roman" w:cs="Times New Roman"/>
          <w:sz w:val="24"/>
          <w:szCs w:val="24"/>
        </w:rPr>
        <w:t>πορεία εξέλιξης της ανθρωπότητας.</w:t>
      </w:r>
      <w:r w:rsidR="00570489">
        <w:rPr>
          <w:rStyle w:val="FootnoteReference"/>
          <w:rFonts w:ascii="Times New Roman" w:hAnsi="Times New Roman" w:cs="Times New Roman"/>
          <w:sz w:val="24"/>
          <w:szCs w:val="24"/>
        </w:rPr>
        <w:footnoteReference w:id="6"/>
      </w:r>
    </w:p>
    <w:p w14:paraId="6F3697EE" w14:textId="77777777" w:rsidR="00D337A0" w:rsidRDefault="00D337A0" w:rsidP="007935F6">
      <w:pPr>
        <w:jc w:val="both"/>
        <w:rPr>
          <w:rFonts w:ascii="Times New Roman" w:hAnsi="Times New Roman" w:cs="Times New Roman"/>
          <w:b/>
          <w:bCs/>
          <w:sz w:val="24"/>
          <w:szCs w:val="24"/>
        </w:rPr>
      </w:pPr>
    </w:p>
    <w:p w14:paraId="1C6F7F39" w14:textId="77777777" w:rsidR="00DC532F" w:rsidRPr="00D337A0" w:rsidRDefault="00946BD7" w:rsidP="007935F6">
      <w:pPr>
        <w:jc w:val="both"/>
        <w:rPr>
          <w:rFonts w:ascii="Times New Roman" w:hAnsi="Times New Roman" w:cs="Times New Roman"/>
          <w:b/>
          <w:bCs/>
          <w:sz w:val="24"/>
          <w:szCs w:val="24"/>
        </w:rPr>
      </w:pPr>
      <w:r w:rsidRPr="00D337A0">
        <w:rPr>
          <w:rFonts w:ascii="Times New Roman" w:hAnsi="Times New Roman" w:cs="Times New Roman"/>
          <w:b/>
          <w:bCs/>
          <w:sz w:val="24"/>
          <w:szCs w:val="24"/>
        </w:rPr>
        <w:t>Σύντομη ιστορία του αντιεμβολιαστικού κινήματος</w:t>
      </w:r>
    </w:p>
    <w:p w14:paraId="7C7067A0" w14:textId="77777777" w:rsidR="00416F7E" w:rsidRDefault="00FA5417" w:rsidP="007935F6">
      <w:pPr>
        <w:jc w:val="both"/>
        <w:rPr>
          <w:rFonts w:ascii="Times New Roman" w:hAnsi="Times New Roman" w:cs="Times New Roman"/>
          <w:sz w:val="24"/>
          <w:szCs w:val="24"/>
        </w:rPr>
      </w:pPr>
      <w:r>
        <w:rPr>
          <w:rFonts w:ascii="Times New Roman" w:hAnsi="Times New Roman" w:cs="Times New Roman"/>
          <w:sz w:val="24"/>
          <w:szCs w:val="24"/>
        </w:rPr>
        <w:t xml:space="preserve">Οι </w:t>
      </w:r>
      <w:r w:rsidR="001B4440">
        <w:rPr>
          <w:rFonts w:ascii="Times New Roman" w:hAnsi="Times New Roman" w:cs="Times New Roman"/>
          <w:sz w:val="24"/>
          <w:szCs w:val="24"/>
        </w:rPr>
        <w:t>επιστήμονες</w:t>
      </w:r>
      <w:r w:rsidR="000427D0">
        <w:rPr>
          <w:rFonts w:ascii="Times New Roman" w:hAnsi="Times New Roman" w:cs="Times New Roman"/>
          <w:sz w:val="24"/>
          <w:szCs w:val="24"/>
        </w:rPr>
        <w:t xml:space="preserve"> </w:t>
      </w:r>
      <w:r w:rsidR="00623083">
        <w:rPr>
          <w:rFonts w:ascii="Times New Roman" w:hAnsi="Times New Roman" w:cs="Times New Roman"/>
          <w:sz w:val="24"/>
          <w:szCs w:val="24"/>
        </w:rPr>
        <w:t>της</w:t>
      </w:r>
      <w:r w:rsidR="001B4440">
        <w:rPr>
          <w:rFonts w:ascii="Times New Roman" w:hAnsi="Times New Roman" w:cs="Times New Roman"/>
          <w:sz w:val="24"/>
          <w:szCs w:val="24"/>
        </w:rPr>
        <w:t xml:space="preserve"> υγείας </w:t>
      </w:r>
      <w:r w:rsidR="00623083">
        <w:rPr>
          <w:rFonts w:ascii="Times New Roman" w:hAnsi="Times New Roman" w:cs="Times New Roman"/>
          <w:sz w:val="24"/>
          <w:szCs w:val="24"/>
        </w:rPr>
        <w:t>έχουν περιγράψει τ</w:t>
      </w:r>
      <w:r w:rsidR="00FD67F3">
        <w:rPr>
          <w:rFonts w:ascii="Times New Roman" w:hAnsi="Times New Roman" w:cs="Times New Roman"/>
          <w:sz w:val="24"/>
          <w:szCs w:val="24"/>
        </w:rPr>
        <w:t xml:space="preserve">ον εμβολιασμό ως ένα από τα δέκα κορυφαία επιτεύγματα </w:t>
      </w:r>
      <w:r w:rsidR="00E25A38">
        <w:rPr>
          <w:rFonts w:ascii="Times New Roman" w:hAnsi="Times New Roman" w:cs="Times New Roman"/>
          <w:sz w:val="24"/>
          <w:szCs w:val="24"/>
        </w:rPr>
        <w:t xml:space="preserve">παγκοσμίως. </w:t>
      </w:r>
      <w:r w:rsidR="008044E6">
        <w:rPr>
          <w:rFonts w:ascii="Times New Roman" w:hAnsi="Times New Roman" w:cs="Times New Roman"/>
          <w:sz w:val="24"/>
          <w:szCs w:val="24"/>
        </w:rPr>
        <w:t xml:space="preserve">Αν και η </w:t>
      </w:r>
      <w:r w:rsidR="004571B0">
        <w:rPr>
          <w:rFonts w:ascii="Times New Roman" w:hAnsi="Times New Roman" w:cs="Times New Roman"/>
          <w:sz w:val="24"/>
          <w:szCs w:val="24"/>
        </w:rPr>
        <w:t xml:space="preserve">περίοδος του ευλογιασμού είχε τους δικούς της επικριτές, </w:t>
      </w:r>
      <w:r w:rsidR="00DE6233">
        <w:rPr>
          <w:rFonts w:ascii="Times New Roman" w:hAnsi="Times New Roman" w:cs="Times New Roman"/>
          <w:sz w:val="24"/>
          <w:szCs w:val="24"/>
        </w:rPr>
        <w:t xml:space="preserve">η αντίθεση στον εμβολιασμό </w:t>
      </w:r>
      <w:r w:rsidR="007E68BF">
        <w:rPr>
          <w:rFonts w:ascii="Times New Roman" w:hAnsi="Times New Roman" w:cs="Times New Roman"/>
          <w:sz w:val="24"/>
          <w:szCs w:val="24"/>
        </w:rPr>
        <w:t xml:space="preserve">υπάρχει </w:t>
      </w:r>
      <w:r w:rsidR="00D30998">
        <w:rPr>
          <w:rFonts w:ascii="Times New Roman" w:hAnsi="Times New Roman" w:cs="Times New Roman"/>
          <w:sz w:val="24"/>
          <w:szCs w:val="24"/>
        </w:rPr>
        <w:t xml:space="preserve">κι αυτή </w:t>
      </w:r>
      <w:r w:rsidR="00C460AE">
        <w:rPr>
          <w:rFonts w:ascii="Times New Roman" w:hAnsi="Times New Roman" w:cs="Times New Roman"/>
          <w:sz w:val="24"/>
          <w:szCs w:val="24"/>
        </w:rPr>
        <w:t>από την εμφάνιση των εμβολίων (</w:t>
      </w:r>
      <w:r w:rsidR="00C460AE" w:rsidRPr="00077A99">
        <w:rPr>
          <w:rFonts w:ascii="Times New Roman" w:hAnsi="Times New Roman" w:cs="Times New Roman"/>
          <w:sz w:val="24"/>
          <w:szCs w:val="24"/>
          <w:lang w:val="en-GB"/>
        </w:rPr>
        <w:t>Wolfe</w:t>
      </w:r>
      <w:r w:rsidR="00C460AE">
        <w:rPr>
          <w:rFonts w:ascii="Times New Roman" w:hAnsi="Times New Roman" w:cs="Times New Roman"/>
          <w:sz w:val="24"/>
          <w:szCs w:val="24"/>
        </w:rPr>
        <w:t>, 2002)</w:t>
      </w:r>
      <w:r w:rsidR="00833D88">
        <w:rPr>
          <w:rFonts w:ascii="Times New Roman" w:hAnsi="Times New Roman" w:cs="Times New Roman"/>
          <w:sz w:val="24"/>
          <w:szCs w:val="24"/>
        </w:rPr>
        <w:t>.</w:t>
      </w:r>
    </w:p>
    <w:p w14:paraId="7F444E9F" w14:textId="77777777" w:rsidR="00833D88" w:rsidRPr="00E36E43" w:rsidRDefault="00B90906" w:rsidP="007935F6">
      <w:pPr>
        <w:jc w:val="both"/>
        <w:rPr>
          <w:rFonts w:ascii="Times New Roman" w:hAnsi="Times New Roman" w:cs="Times New Roman"/>
          <w:sz w:val="24"/>
          <w:szCs w:val="24"/>
        </w:rPr>
      </w:pPr>
      <w:r>
        <w:rPr>
          <w:rFonts w:ascii="Times New Roman" w:hAnsi="Times New Roman" w:cs="Times New Roman"/>
          <w:sz w:val="24"/>
          <w:szCs w:val="24"/>
        </w:rPr>
        <w:t>Η κριτική στον εμβολιασμό έλαβε διάφορες μορφές, από την αντίδραση στο εμβόλιο της ευλογιάς</w:t>
      </w:r>
      <w:r w:rsidR="00EB55C2">
        <w:rPr>
          <w:rFonts w:ascii="Times New Roman" w:hAnsi="Times New Roman" w:cs="Times New Roman"/>
          <w:sz w:val="24"/>
          <w:szCs w:val="24"/>
        </w:rPr>
        <w:t xml:space="preserve"> μέχρι και στην εμφάνιση </w:t>
      </w:r>
      <w:r w:rsidR="006B7CE5">
        <w:rPr>
          <w:rFonts w:ascii="Times New Roman" w:hAnsi="Times New Roman" w:cs="Times New Roman"/>
          <w:sz w:val="24"/>
          <w:szCs w:val="24"/>
        </w:rPr>
        <w:t>οργανωμένων ομάδων</w:t>
      </w:r>
      <w:r w:rsidR="00236013">
        <w:rPr>
          <w:rFonts w:ascii="Times New Roman" w:hAnsi="Times New Roman" w:cs="Times New Roman"/>
          <w:sz w:val="24"/>
          <w:szCs w:val="24"/>
        </w:rPr>
        <w:t xml:space="preserve">, καθώς και σε πιο σύγχρονες </w:t>
      </w:r>
      <w:r w:rsidR="00410F35">
        <w:rPr>
          <w:rFonts w:ascii="Times New Roman" w:hAnsi="Times New Roman" w:cs="Times New Roman"/>
          <w:sz w:val="24"/>
          <w:szCs w:val="24"/>
        </w:rPr>
        <w:t xml:space="preserve">διαφωνίες αναφορικά με </w:t>
      </w:r>
      <w:r w:rsidR="00650255">
        <w:rPr>
          <w:rFonts w:ascii="Times New Roman" w:hAnsi="Times New Roman" w:cs="Times New Roman"/>
          <w:sz w:val="24"/>
          <w:szCs w:val="24"/>
        </w:rPr>
        <w:t xml:space="preserve">την ανοσία στη διφθερίτιδα, τον τέτανο και </w:t>
      </w:r>
      <w:r w:rsidR="001D5F3C">
        <w:rPr>
          <w:rFonts w:ascii="Times New Roman" w:hAnsi="Times New Roman" w:cs="Times New Roman"/>
          <w:sz w:val="24"/>
          <w:szCs w:val="24"/>
        </w:rPr>
        <w:t>τον κοκκύτη (</w:t>
      </w:r>
      <w:r w:rsidR="00A9277C">
        <w:rPr>
          <w:rFonts w:ascii="Times New Roman" w:hAnsi="Times New Roman" w:cs="Times New Roman"/>
          <w:sz w:val="24"/>
          <w:szCs w:val="24"/>
          <w:lang w:val="en-GB"/>
        </w:rPr>
        <w:t>DTP</w:t>
      </w:r>
      <w:r w:rsidR="001D5F3C">
        <w:rPr>
          <w:rFonts w:ascii="Times New Roman" w:hAnsi="Times New Roman" w:cs="Times New Roman"/>
          <w:sz w:val="24"/>
          <w:szCs w:val="24"/>
        </w:rPr>
        <w:t>)</w:t>
      </w:r>
      <w:r w:rsidR="00A9277C">
        <w:rPr>
          <w:rFonts w:ascii="Times New Roman" w:hAnsi="Times New Roman" w:cs="Times New Roman"/>
          <w:sz w:val="24"/>
          <w:szCs w:val="24"/>
        </w:rPr>
        <w:t xml:space="preserve"> και το εμβόλιο </w:t>
      </w:r>
      <w:r w:rsidR="00D24C26">
        <w:rPr>
          <w:rFonts w:ascii="Times New Roman" w:hAnsi="Times New Roman" w:cs="Times New Roman"/>
          <w:sz w:val="24"/>
          <w:szCs w:val="24"/>
        </w:rPr>
        <w:t>ΜΜ</w:t>
      </w:r>
      <w:r w:rsidR="003F3352">
        <w:rPr>
          <w:rFonts w:ascii="Times New Roman" w:hAnsi="Times New Roman" w:cs="Times New Roman"/>
          <w:sz w:val="24"/>
          <w:szCs w:val="24"/>
          <w:lang w:val="en-GB"/>
        </w:rPr>
        <w:t>R</w:t>
      </w:r>
      <w:r w:rsidR="00C30260" w:rsidRPr="00C30260">
        <w:rPr>
          <w:rFonts w:ascii="Times New Roman" w:hAnsi="Times New Roman" w:cs="Times New Roman"/>
          <w:sz w:val="24"/>
          <w:szCs w:val="24"/>
        </w:rPr>
        <w:t xml:space="preserve">, </w:t>
      </w:r>
      <w:r w:rsidR="00D24C26">
        <w:rPr>
          <w:rFonts w:ascii="Times New Roman" w:hAnsi="Times New Roman" w:cs="Times New Roman"/>
          <w:sz w:val="24"/>
          <w:szCs w:val="24"/>
        </w:rPr>
        <w:t xml:space="preserve">ιλαρά, </w:t>
      </w:r>
      <w:r w:rsidR="00AD2B8E">
        <w:rPr>
          <w:rFonts w:ascii="Times New Roman" w:hAnsi="Times New Roman" w:cs="Times New Roman"/>
          <w:sz w:val="24"/>
          <w:szCs w:val="24"/>
        </w:rPr>
        <w:t>παρωτίτιδας και ερυθράς</w:t>
      </w:r>
      <w:r w:rsidR="00C30260" w:rsidRPr="003F3352">
        <w:rPr>
          <w:rFonts w:ascii="Times New Roman" w:hAnsi="Times New Roman" w:cs="Times New Roman"/>
          <w:sz w:val="24"/>
          <w:szCs w:val="24"/>
        </w:rPr>
        <w:t>(</w:t>
      </w:r>
      <w:r w:rsidR="005F5A87">
        <w:rPr>
          <w:rFonts w:ascii="Times New Roman" w:hAnsi="Times New Roman" w:cs="Times New Roman"/>
          <w:sz w:val="24"/>
          <w:szCs w:val="24"/>
          <w:lang w:val="en-GB"/>
        </w:rPr>
        <w:t>measles</w:t>
      </w:r>
      <w:r w:rsidR="005F5A87" w:rsidRPr="005F5A87">
        <w:rPr>
          <w:rFonts w:ascii="Times New Roman" w:hAnsi="Times New Roman" w:cs="Times New Roman"/>
          <w:sz w:val="24"/>
          <w:szCs w:val="24"/>
        </w:rPr>
        <w:t xml:space="preserve">, </w:t>
      </w:r>
      <w:r w:rsidR="005F5A87">
        <w:rPr>
          <w:rFonts w:ascii="Times New Roman" w:hAnsi="Times New Roman" w:cs="Times New Roman"/>
          <w:sz w:val="24"/>
          <w:szCs w:val="24"/>
          <w:lang w:val="en-GB"/>
        </w:rPr>
        <w:t>mums</w:t>
      </w:r>
      <w:r w:rsidR="005F5A87" w:rsidRPr="005F5A87">
        <w:rPr>
          <w:rFonts w:ascii="Times New Roman" w:hAnsi="Times New Roman" w:cs="Times New Roman"/>
          <w:sz w:val="24"/>
          <w:szCs w:val="24"/>
        </w:rPr>
        <w:t>&amp;</w:t>
      </w:r>
      <w:r w:rsidR="005F5A87">
        <w:rPr>
          <w:rFonts w:ascii="Times New Roman" w:hAnsi="Times New Roman" w:cs="Times New Roman"/>
          <w:sz w:val="24"/>
          <w:szCs w:val="24"/>
          <w:lang w:val="en-GB"/>
        </w:rPr>
        <w:t>rubella</w:t>
      </w:r>
      <w:r w:rsidR="00D24C26">
        <w:rPr>
          <w:rFonts w:ascii="Times New Roman" w:hAnsi="Times New Roman" w:cs="Times New Roman"/>
          <w:sz w:val="24"/>
          <w:szCs w:val="24"/>
        </w:rPr>
        <w:t>)</w:t>
      </w:r>
      <w:r w:rsidR="00614AA9">
        <w:rPr>
          <w:rFonts w:ascii="Times New Roman" w:hAnsi="Times New Roman" w:cs="Times New Roman"/>
          <w:sz w:val="24"/>
          <w:szCs w:val="24"/>
        </w:rPr>
        <w:t xml:space="preserve">και </w:t>
      </w:r>
      <w:r w:rsidR="00290783">
        <w:rPr>
          <w:rFonts w:ascii="Times New Roman" w:hAnsi="Times New Roman" w:cs="Times New Roman"/>
          <w:sz w:val="24"/>
          <w:szCs w:val="24"/>
        </w:rPr>
        <w:t xml:space="preserve">τη χρήση ενός συντηρητικού που περιλαμβάνει υδράργυρο με τη μορφή </w:t>
      </w:r>
      <w:r w:rsidR="00282E63" w:rsidRPr="00282E63">
        <w:rPr>
          <w:rFonts w:ascii="Times New Roman" w:hAnsi="Times New Roman" w:cs="Times New Roman"/>
          <w:sz w:val="24"/>
          <w:szCs w:val="24"/>
        </w:rPr>
        <w:t>thimerosal</w:t>
      </w:r>
      <w:r w:rsidR="00207DA7" w:rsidRPr="00207DA7">
        <w:rPr>
          <w:rFonts w:ascii="Times New Roman" w:hAnsi="Times New Roman" w:cs="Times New Roman"/>
          <w:sz w:val="24"/>
          <w:szCs w:val="24"/>
        </w:rPr>
        <w:t xml:space="preserve"> (</w:t>
      </w:r>
      <w:r w:rsidR="00720F00">
        <w:rPr>
          <w:rFonts w:ascii="Times New Roman" w:hAnsi="Times New Roman" w:cs="Times New Roman"/>
          <w:sz w:val="24"/>
          <w:szCs w:val="24"/>
        </w:rPr>
        <w:t xml:space="preserve">ωστόσο το 1999 </w:t>
      </w:r>
      <w:r w:rsidR="00257A14">
        <w:rPr>
          <w:rFonts w:ascii="Times New Roman" w:hAnsi="Times New Roman" w:cs="Times New Roman"/>
          <w:sz w:val="24"/>
          <w:szCs w:val="24"/>
        </w:rPr>
        <w:t>συμφωνήθηκε να εξαληφθεί από τα εμβόλια ως</w:t>
      </w:r>
      <w:r w:rsidR="003E2870">
        <w:rPr>
          <w:rFonts w:ascii="Times New Roman" w:hAnsi="Times New Roman" w:cs="Times New Roman"/>
          <w:sz w:val="24"/>
          <w:szCs w:val="24"/>
        </w:rPr>
        <w:t xml:space="preserve"> προληπτικό</w:t>
      </w:r>
      <w:r w:rsidR="00257A14">
        <w:rPr>
          <w:rFonts w:ascii="Times New Roman" w:hAnsi="Times New Roman" w:cs="Times New Roman"/>
          <w:sz w:val="24"/>
          <w:szCs w:val="24"/>
        </w:rPr>
        <w:t xml:space="preserve"> μέσο</w:t>
      </w:r>
      <w:r w:rsidR="00B527D4">
        <w:rPr>
          <w:rStyle w:val="FootnoteReference"/>
          <w:rFonts w:ascii="Times New Roman" w:hAnsi="Times New Roman" w:cs="Times New Roman"/>
          <w:sz w:val="24"/>
          <w:szCs w:val="24"/>
        </w:rPr>
        <w:footnoteReference w:id="7"/>
      </w:r>
      <w:r w:rsidR="00207DA7" w:rsidRPr="00207DA7">
        <w:rPr>
          <w:rFonts w:ascii="Times New Roman" w:hAnsi="Times New Roman" w:cs="Times New Roman"/>
          <w:sz w:val="24"/>
          <w:szCs w:val="24"/>
        </w:rPr>
        <w:t>)</w:t>
      </w:r>
      <w:r w:rsidR="00C30260" w:rsidRPr="003F3352">
        <w:rPr>
          <w:rFonts w:ascii="Times New Roman" w:hAnsi="Times New Roman" w:cs="Times New Roman"/>
          <w:sz w:val="24"/>
          <w:szCs w:val="24"/>
        </w:rPr>
        <w:t>.</w:t>
      </w:r>
      <w:r w:rsidR="0048434E">
        <w:rPr>
          <w:rFonts w:ascii="Times New Roman" w:hAnsi="Times New Roman" w:cs="Times New Roman"/>
          <w:sz w:val="24"/>
          <w:szCs w:val="24"/>
        </w:rPr>
        <w:t xml:space="preserve"> Συχνά, </w:t>
      </w:r>
      <w:r w:rsidR="007A0D70">
        <w:rPr>
          <w:rFonts w:ascii="Times New Roman" w:hAnsi="Times New Roman" w:cs="Times New Roman"/>
          <w:sz w:val="24"/>
          <w:szCs w:val="24"/>
        </w:rPr>
        <w:t xml:space="preserve">τέτοια κριτική περιλάμβανε αντιδράσεις που αφορούσαν στην υγιεινή, </w:t>
      </w:r>
      <w:r w:rsidR="00E06E6F">
        <w:rPr>
          <w:rFonts w:ascii="Times New Roman" w:hAnsi="Times New Roman" w:cs="Times New Roman"/>
          <w:sz w:val="24"/>
          <w:szCs w:val="24"/>
        </w:rPr>
        <w:t xml:space="preserve">τη θρησκεία, την επιστήμη </w:t>
      </w:r>
      <w:r w:rsidR="005C4750">
        <w:rPr>
          <w:rFonts w:ascii="Times New Roman" w:hAnsi="Times New Roman" w:cs="Times New Roman"/>
          <w:sz w:val="24"/>
          <w:szCs w:val="24"/>
        </w:rPr>
        <w:t>και την πολιτική.</w:t>
      </w:r>
      <w:r w:rsidR="00B32808">
        <w:rPr>
          <w:rFonts w:ascii="Times New Roman" w:hAnsi="Times New Roman" w:cs="Times New Roman"/>
          <w:sz w:val="24"/>
          <w:szCs w:val="24"/>
        </w:rPr>
        <w:t xml:space="preserve"> </w:t>
      </w:r>
      <w:r w:rsidR="009425BA">
        <w:rPr>
          <w:rFonts w:ascii="Times New Roman" w:hAnsi="Times New Roman" w:cs="Times New Roman"/>
          <w:sz w:val="24"/>
          <w:szCs w:val="24"/>
        </w:rPr>
        <w:t xml:space="preserve">Το σύγχρονο κίνημα του σκεπτικισμού του εμβολιασμού έχει τις ρίζες του </w:t>
      </w:r>
      <w:r w:rsidR="00626BBD">
        <w:rPr>
          <w:rFonts w:ascii="Times New Roman" w:hAnsi="Times New Roman" w:cs="Times New Roman"/>
          <w:sz w:val="24"/>
          <w:szCs w:val="24"/>
        </w:rPr>
        <w:t xml:space="preserve">τη δεκαετία του ’70. </w:t>
      </w:r>
      <w:r w:rsidR="00AC6BAE">
        <w:rPr>
          <w:rFonts w:ascii="Times New Roman" w:hAnsi="Times New Roman" w:cs="Times New Roman"/>
          <w:sz w:val="24"/>
          <w:szCs w:val="24"/>
        </w:rPr>
        <w:t>Τότε</w:t>
      </w:r>
      <w:r w:rsidR="00B32808">
        <w:rPr>
          <w:rFonts w:ascii="Times New Roman" w:hAnsi="Times New Roman" w:cs="Times New Roman"/>
          <w:sz w:val="24"/>
          <w:szCs w:val="24"/>
        </w:rPr>
        <w:t xml:space="preserve"> </w:t>
      </w:r>
      <w:r w:rsidR="00AC6BAE">
        <w:rPr>
          <w:rFonts w:ascii="Times New Roman" w:hAnsi="Times New Roman" w:cs="Times New Roman"/>
          <w:sz w:val="24"/>
          <w:szCs w:val="24"/>
        </w:rPr>
        <w:t>ήταν</w:t>
      </w:r>
      <w:r w:rsidR="00B32808">
        <w:rPr>
          <w:rFonts w:ascii="Times New Roman" w:hAnsi="Times New Roman" w:cs="Times New Roman"/>
          <w:sz w:val="24"/>
          <w:szCs w:val="24"/>
        </w:rPr>
        <w:t xml:space="preserve"> </w:t>
      </w:r>
      <w:r w:rsidR="00AC6BAE">
        <w:rPr>
          <w:rFonts w:ascii="Times New Roman" w:hAnsi="Times New Roman" w:cs="Times New Roman"/>
          <w:sz w:val="24"/>
          <w:szCs w:val="24"/>
        </w:rPr>
        <w:t>που</w:t>
      </w:r>
      <w:r w:rsidR="00B32808">
        <w:rPr>
          <w:rFonts w:ascii="Times New Roman" w:hAnsi="Times New Roman" w:cs="Times New Roman"/>
          <w:sz w:val="24"/>
          <w:szCs w:val="24"/>
        </w:rPr>
        <w:t xml:space="preserve"> </w:t>
      </w:r>
      <w:r w:rsidR="00456321">
        <w:rPr>
          <w:rFonts w:ascii="Times New Roman" w:hAnsi="Times New Roman" w:cs="Times New Roman"/>
          <w:sz w:val="24"/>
          <w:szCs w:val="24"/>
        </w:rPr>
        <w:t>ανησυχίες</w:t>
      </w:r>
      <w:r w:rsidR="00B32808">
        <w:rPr>
          <w:rFonts w:ascii="Times New Roman" w:hAnsi="Times New Roman" w:cs="Times New Roman"/>
          <w:sz w:val="24"/>
          <w:szCs w:val="24"/>
        </w:rPr>
        <w:t xml:space="preserve"> </w:t>
      </w:r>
      <w:r w:rsidR="00456321">
        <w:rPr>
          <w:rFonts w:ascii="Times New Roman" w:hAnsi="Times New Roman" w:cs="Times New Roman"/>
          <w:sz w:val="24"/>
          <w:szCs w:val="24"/>
        </w:rPr>
        <w:t>αναφορικά</w:t>
      </w:r>
      <w:r w:rsidR="00B32808">
        <w:rPr>
          <w:rFonts w:ascii="Times New Roman" w:hAnsi="Times New Roman" w:cs="Times New Roman"/>
          <w:sz w:val="24"/>
          <w:szCs w:val="24"/>
        </w:rPr>
        <w:t xml:space="preserve"> </w:t>
      </w:r>
      <w:r w:rsidR="00456321">
        <w:rPr>
          <w:rFonts w:ascii="Times New Roman" w:hAnsi="Times New Roman" w:cs="Times New Roman"/>
          <w:sz w:val="24"/>
          <w:szCs w:val="24"/>
        </w:rPr>
        <w:t>με</w:t>
      </w:r>
      <w:r w:rsidR="00B32808">
        <w:rPr>
          <w:rFonts w:ascii="Times New Roman" w:hAnsi="Times New Roman" w:cs="Times New Roman"/>
          <w:sz w:val="24"/>
          <w:szCs w:val="24"/>
        </w:rPr>
        <w:t xml:space="preserve"> </w:t>
      </w:r>
      <w:r w:rsidR="00456321">
        <w:rPr>
          <w:rFonts w:ascii="Times New Roman" w:hAnsi="Times New Roman" w:cs="Times New Roman"/>
          <w:sz w:val="24"/>
          <w:szCs w:val="24"/>
        </w:rPr>
        <w:t>την</w:t>
      </w:r>
      <w:r w:rsidR="00B32808">
        <w:rPr>
          <w:rFonts w:ascii="Times New Roman" w:hAnsi="Times New Roman" w:cs="Times New Roman"/>
          <w:sz w:val="24"/>
          <w:szCs w:val="24"/>
        </w:rPr>
        <w:t xml:space="preserve"> </w:t>
      </w:r>
      <w:r w:rsidR="00456321">
        <w:rPr>
          <w:rFonts w:ascii="Times New Roman" w:hAnsi="Times New Roman" w:cs="Times New Roman"/>
          <w:sz w:val="24"/>
          <w:szCs w:val="24"/>
        </w:rPr>
        <w:t>ασφάλεια</w:t>
      </w:r>
      <w:r w:rsidR="00B32808">
        <w:rPr>
          <w:rFonts w:ascii="Times New Roman" w:hAnsi="Times New Roman" w:cs="Times New Roman"/>
          <w:sz w:val="24"/>
          <w:szCs w:val="24"/>
        </w:rPr>
        <w:t xml:space="preserve"> </w:t>
      </w:r>
      <w:r w:rsidR="00E36E43">
        <w:rPr>
          <w:rFonts w:ascii="Times New Roman" w:hAnsi="Times New Roman" w:cs="Times New Roman"/>
          <w:sz w:val="24"/>
          <w:szCs w:val="24"/>
        </w:rPr>
        <w:t>ενός ολοκυτ</w:t>
      </w:r>
      <w:r w:rsidR="003407C3">
        <w:rPr>
          <w:rFonts w:ascii="Times New Roman" w:hAnsi="Times New Roman" w:cs="Times New Roman"/>
          <w:sz w:val="24"/>
          <w:szCs w:val="24"/>
        </w:rPr>
        <w:t>τ</w:t>
      </w:r>
      <w:r w:rsidR="00E36E43">
        <w:rPr>
          <w:rFonts w:ascii="Times New Roman" w:hAnsi="Times New Roman" w:cs="Times New Roman"/>
          <w:sz w:val="24"/>
          <w:szCs w:val="24"/>
        </w:rPr>
        <w:t>αρικού</w:t>
      </w:r>
      <w:r w:rsidR="003407C3">
        <w:rPr>
          <w:rFonts w:ascii="Times New Roman" w:hAnsi="Times New Roman" w:cs="Times New Roman"/>
          <w:sz w:val="24"/>
          <w:szCs w:val="24"/>
        </w:rPr>
        <w:t xml:space="preserve"> </w:t>
      </w:r>
      <w:r w:rsidR="003407C3">
        <w:rPr>
          <w:rFonts w:ascii="Times New Roman" w:hAnsi="Times New Roman" w:cs="Times New Roman"/>
          <w:sz w:val="24"/>
          <w:szCs w:val="24"/>
        </w:rPr>
        <w:lastRenderedPageBreak/>
        <w:t>εμβολίου για τον κοκκύτη (που αργότερα αποδείχτηκαν αβάσιμες)</w:t>
      </w:r>
      <w:r w:rsidR="00886677">
        <w:rPr>
          <w:rFonts w:ascii="Times New Roman" w:hAnsi="Times New Roman" w:cs="Times New Roman"/>
          <w:sz w:val="24"/>
          <w:szCs w:val="24"/>
        </w:rPr>
        <w:t>ήρθαν στο προσκήνιο σε πολλές χώρες.</w:t>
      </w:r>
    </w:p>
    <w:p w14:paraId="7A89205F" w14:textId="77777777" w:rsidR="005C4750" w:rsidRDefault="00FE3DCE" w:rsidP="007935F6">
      <w:pPr>
        <w:jc w:val="both"/>
        <w:rPr>
          <w:rFonts w:ascii="Times New Roman" w:hAnsi="Times New Roman" w:cs="Times New Roman"/>
          <w:sz w:val="24"/>
          <w:szCs w:val="24"/>
        </w:rPr>
      </w:pPr>
      <w:r>
        <w:rPr>
          <w:rFonts w:ascii="Times New Roman" w:hAnsi="Times New Roman" w:cs="Times New Roman"/>
          <w:sz w:val="24"/>
          <w:szCs w:val="24"/>
        </w:rPr>
        <w:t>Μερικές ενστάσεις, για παράδειγμα, αφορούσαν τον τοπικό κλήρο</w:t>
      </w:r>
      <w:r w:rsidR="00B32808">
        <w:rPr>
          <w:rFonts w:ascii="Times New Roman" w:hAnsi="Times New Roman" w:cs="Times New Roman"/>
          <w:sz w:val="24"/>
          <w:szCs w:val="24"/>
        </w:rPr>
        <w:t xml:space="preserve"> </w:t>
      </w:r>
      <w:r w:rsidR="008406E6">
        <w:rPr>
          <w:rFonts w:ascii="Times New Roman" w:hAnsi="Times New Roman" w:cs="Times New Roman"/>
          <w:sz w:val="24"/>
          <w:szCs w:val="24"/>
        </w:rPr>
        <w:t>που θεωρούσε το εμβόλιο κατά των χριστιανικών ηθών επειδή προήλθε από ζώο</w:t>
      </w:r>
      <w:r w:rsidR="004A4C3A">
        <w:rPr>
          <w:rFonts w:ascii="Times New Roman" w:hAnsi="Times New Roman" w:cs="Times New Roman"/>
          <w:sz w:val="24"/>
          <w:szCs w:val="24"/>
        </w:rPr>
        <w:t xml:space="preserve"> (</w:t>
      </w:r>
      <w:proofErr w:type="spellStart"/>
      <w:r w:rsidR="004A4C3A" w:rsidRPr="00BE5216">
        <w:rPr>
          <w:rFonts w:ascii="Times New Roman" w:hAnsi="Times New Roman" w:cs="Times New Roman"/>
          <w:sz w:val="24"/>
          <w:szCs w:val="24"/>
          <w:lang w:val="en-GB"/>
        </w:rPr>
        <w:t>Durbach</w:t>
      </w:r>
      <w:proofErr w:type="spellEnd"/>
      <w:r w:rsidR="004A4C3A">
        <w:rPr>
          <w:rFonts w:ascii="Times New Roman" w:hAnsi="Times New Roman" w:cs="Times New Roman"/>
          <w:sz w:val="24"/>
          <w:szCs w:val="24"/>
        </w:rPr>
        <w:t>, 200</w:t>
      </w:r>
      <w:r w:rsidR="00077BC7">
        <w:rPr>
          <w:rFonts w:ascii="Times New Roman" w:hAnsi="Times New Roman" w:cs="Times New Roman"/>
          <w:sz w:val="24"/>
          <w:szCs w:val="24"/>
        </w:rPr>
        <w:t>0</w:t>
      </w:r>
      <w:r w:rsidR="004A4C3A">
        <w:rPr>
          <w:rFonts w:ascii="Times New Roman" w:hAnsi="Times New Roman" w:cs="Times New Roman"/>
          <w:sz w:val="24"/>
          <w:szCs w:val="24"/>
        </w:rPr>
        <w:t>)</w:t>
      </w:r>
      <w:r w:rsidR="008406E6">
        <w:rPr>
          <w:rFonts w:ascii="Times New Roman" w:hAnsi="Times New Roman" w:cs="Times New Roman"/>
          <w:sz w:val="24"/>
          <w:szCs w:val="24"/>
        </w:rPr>
        <w:t xml:space="preserve">. </w:t>
      </w:r>
      <w:r w:rsidR="00FC5F63">
        <w:rPr>
          <w:rFonts w:ascii="Times New Roman" w:hAnsi="Times New Roman" w:cs="Times New Roman"/>
          <w:sz w:val="24"/>
          <w:szCs w:val="24"/>
        </w:rPr>
        <w:t>Μερικοί σκεπτικιστές, καχύποπ</w:t>
      </w:r>
      <w:r w:rsidR="0064555D">
        <w:rPr>
          <w:rFonts w:ascii="Times New Roman" w:hAnsi="Times New Roman" w:cs="Times New Roman"/>
          <w:sz w:val="24"/>
          <w:szCs w:val="24"/>
        </w:rPr>
        <w:t>τοι για την αποτελεσματικότητα του εμβολίου της ευλογιάς</w:t>
      </w:r>
      <w:r w:rsidR="00512A83">
        <w:rPr>
          <w:rFonts w:ascii="Times New Roman" w:hAnsi="Times New Roman" w:cs="Times New Roman"/>
          <w:sz w:val="24"/>
          <w:szCs w:val="24"/>
        </w:rPr>
        <w:t xml:space="preserve">, θεωρούσαν ότι η ευλογιά προέρχεται </w:t>
      </w:r>
      <w:r w:rsidR="00BC7C6A">
        <w:rPr>
          <w:rFonts w:ascii="Times New Roman" w:hAnsi="Times New Roman" w:cs="Times New Roman"/>
          <w:sz w:val="24"/>
          <w:szCs w:val="24"/>
        </w:rPr>
        <w:t xml:space="preserve">από </w:t>
      </w:r>
      <w:r w:rsidR="00C078EA">
        <w:rPr>
          <w:rFonts w:ascii="Times New Roman" w:hAnsi="Times New Roman" w:cs="Times New Roman"/>
          <w:sz w:val="24"/>
          <w:szCs w:val="24"/>
        </w:rPr>
        <w:t xml:space="preserve">κάτι που αποσυντίθεται στην ατμόσφαιρα </w:t>
      </w:r>
      <w:r w:rsidR="00D54109">
        <w:rPr>
          <w:rFonts w:ascii="Times New Roman" w:hAnsi="Times New Roman" w:cs="Times New Roman"/>
          <w:sz w:val="24"/>
          <w:szCs w:val="24"/>
        </w:rPr>
        <w:t>(</w:t>
      </w:r>
      <w:r w:rsidR="00D54109" w:rsidRPr="00D54109">
        <w:rPr>
          <w:rFonts w:ascii="Times New Roman" w:hAnsi="Times New Roman" w:cs="Times New Roman"/>
          <w:sz w:val="24"/>
          <w:szCs w:val="24"/>
          <w:lang w:val="en-GB"/>
        </w:rPr>
        <w:t>Porter</w:t>
      </w:r>
      <w:r w:rsidR="00D54109">
        <w:rPr>
          <w:rFonts w:ascii="Times New Roman" w:hAnsi="Times New Roman" w:cs="Times New Roman"/>
          <w:sz w:val="24"/>
          <w:szCs w:val="24"/>
        </w:rPr>
        <w:t xml:space="preserve">, 1988). </w:t>
      </w:r>
      <w:r w:rsidR="007F799C">
        <w:rPr>
          <w:rFonts w:ascii="Times New Roman" w:hAnsi="Times New Roman" w:cs="Times New Roman"/>
          <w:sz w:val="24"/>
          <w:szCs w:val="24"/>
        </w:rPr>
        <w:t xml:space="preserve">Τέλος, </w:t>
      </w:r>
      <w:r w:rsidR="006A0C8A">
        <w:rPr>
          <w:rFonts w:ascii="Times New Roman" w:hAnsi="Times New Roman" w:cs="Times New Roman"/>
          <w:sz w:val="24"/>
          <w:szCs w:val="24"/>
        </w:rPr>
        <w:t xml:space="preserve">πολλοί άνθρωποι πίστευαν ότι το εμβόλιο παραβιάζει </w:t>
      </w:r>
      <w:r w:rsidR="0049014A">
        <w:rPr>
          <w:rFonts w:ascii="Times New Roman" w:hAnsi="Times New Roman" w:cs="Times New Roman"/>
          <w:sz w:val="24"/>
          <w:szCs w:val="24"/>
        </w:rPr>
        <w:t>την ατομική τους ελευθερία</w:t>
      </w:r>
      <w:r w:rsidR="00D61134">
        <w:rPr>
          <w:rFonts w:ascii="Times New Roman" w:hAnsi="Times New Roman" w:cs="Times New Roman"/>
          <w:sz w:val="24"/>
          <w:szCs w:val="24"/>
        </w:rPr>
        <w:t xml:space="preserve">, μια ένταση η οποία </w:t>
      </w:r>
      <w:r w:rsidR="004A79CB">
        <w:rPr>
          <w:rFonts w:ascii="Times New Roman" w:hAnsi="Times New Roman" w:cs="Times New Roman"/>
          <w:sz w:val="24"/>
          <w:szCs w:val="24"/>
        </w:rPr>
        <w:t xml:space="preserve">χειροτέρευσε </w:t>
      </w:r>
      <w:r w:rsidR="00285AA2">
        <w:rPr>
          <w:rFonts w:ascii="Times New Roman" w:hAnsi="Times New Roman" w:cs="Times New Roman"/>
          <w:sz w:val="24"/>
          <w:szCs w:val="24"/>
        </w:rPr>
        <w:t xml:space="preserve">καθώς η κυβέρνηση </w:t>
      </w:r>
      <w:r w:rsidR="002A5371">
        <w:rPr>
          <w:rFonts w:ascii="Times New Roman" w:hAnsi="Times New Roman" w:cs="Times New Roman"/>
          <w:sz w:val="24"/>
          <w:szCs w:val="24"/>
        </w:rPr>
        <w:t>ανέπτυσσε υποχρεωτικές πολιτικές εμβολιασμού (</w:t>
      </w:r>
      <w:proofErr w:type="spellStart"/>
      <w:r w:rsidR="00E2280F" w:rsidRPr="00BE5216">
        <w:rPr>
          <w:rFonts w:ascii="Times New Roman" w:hAnsi="Times New Roman" w:cs="Times New Roman"/>
          <w:sz w:val="24"/>
          <w:szCs w:val="24"/>
          <w:lang w:val="en-GB"/>
        </w:rPr>
        <w:t>Durbach</w:t>
      </w:r>
      <w:proofErr w:type="spellEnd"/>
      <w:r w:rsidR="00E2280F">
        <w:rPr>
          <w:rFonts w:ascii="Times New Roman" w:hAnsi="Times New Roman" w:cs="Times New Roman"/>
          <w:sz w:val="24"/>
          <w:szCs w:val="24"/>
        </w:rPr>
        <w:t>, 2000</w:t>
      </w:r>
      <w:r w:rsidR="002A5371">
        <w:rPr>
          <w:rFonts w:ascii="Times New Roman" w:hAnsi="Times New Roman" w:cs="Times New Roman"/>
          <w:sz w:val="24"/>
          <w:szCs w:val="24"/>
        </w:rPr>
        <w:t>).</w:t>
      </w:r>
    </w:p>
    <w:p w14:paraId="79ABCB07" w14:textId="77777777" w:rsidR="001A6367" w:rsidRPr="0004590F" w:rsidRDefault="001A6367" w:rsidP="0004590F">
      <w:pPr>
        <w:jc w:val="both"/>
        <w:rPr>
          <w:rFonts w:ascii="Times New Roman" w:hAnsi="Times New Roman" w:cs="Times New Roman"/>
          <w:sz w:val="24"/>
          <w:szCs w:val="24"/>
        </w:rPr>
      </w:pPr>
      <w:r w:rsidRPr="001A6367">
        <w:rPr>
          <w:rFonts w:ascii="Times New Roman" w:hAnsi="Times New Roman" w:cs="Times New Roman"/>
          <w:sz w:val="24"/>
          <w:szCs w:val="24"/>
        </w:rPr>
        <w:t>Το 1806 στο κορυφαίο Λεξικό της αγγλικής γλώσσας, το Merriam Webster’s, εμφανίζεται η λέξη antivaccine ως επίθετο, που σημαίνει αντίθετος στη χρήση του εμβολίου.</w:t>
      </w:r>
      <w:r w:rsidR="00B32808">
        <w:rPr>
          <w:rFonts w:ascii="Times New Roman" w:hAnsi="Times New Roman" w:cs="Times New Roman"/>
          <w:sz w:val="24"/>
          <w:szCs w:val="24"/>
        </w:rPr>
        <w:t xml:space="preserve"> </w:t>
      </w:r>
      <w:r w:rsidR="00777496">
        <w:rPr>
          <w:rFonts w:ascii="Times New Roman" w:hAnsi="Times New Roman" w:cs="Times New Roman"/>
          <w:sz w:val="24"/>
          <w:szCs w:val="24"/>
        </w:rPr>
        <w:t>Ακόμη</w:t>
      </w:r>
      <w:r w:rsidR="00B32808">
        <w:rPr>
          <w:rFonts w:ascii="Times New Roman" w:hAnsi="Times New Roman" w:cs="Times New Roman"/>
          <w:sz w:val="24"/>
          <w:szCs w:val="24"/>
        </w:rPr>
        <w:t xml:space="preserve"> </w:t>
      </w:r>
      <w:r w:rsidR="00777496">
        <w:rPr>
          <w:rFonts w:ascii="Times New Roman" w:hAnsi="Times New Roman" w:cs="Times New Roman"/>
          <w:sz w:val="24"/>
          <w:szCs w:val="24"/>
        </w:rPr>
        <w:t>και</w:t>
      </w:r>
      <w:r w:rsidR="00B32808">
        <w:rPr>
          <w:rFonts w:ascii="Times New Roman" w:hAnsi="Times New Roman" w:cs="Times New Roman"/>
          <w:sz w:val="24"/>
          <w:szCs w:val="24"/>
        </w:rPr>
        <w:t xml:space="preserve"> </w:t>
      </w:r>
      <w:r w:rsidR="00777496">
        <w:rPr>
          <w:rFonts w:ascii="Times New Roman" w:hAnsi="Times New Roman" w:cs="Times New Roman"/>
          <w:sz w:val="24"/>
          <w:szCs w:val="24"/>
        </w:rPr>
        <w:t>σήμερα</w:t>
      </w:r>
      <w:r w:rsidR="00777496" w:rsidRPr="0004590F">
        <w:rPr>
          <w:rFonts w:ascii="Times New Roman" w:hAnsi="Times New Roman" w:cs="Times New Roman"/>
          <w:sz w:val="24"/>
          <w:szCs w:val="24"/>
        </w:rPr>
        <w:t xml:space="preserve">, </w:t>
      </w:r>
      <w:r w:rsidR="00777496">
        <w:rPr>
          <w:rFonts w:ascii="Times New Roman" w:hAnsi="Times New Roman" w:cs="Times New Roman"/>
          <w:sz w:val="24"/>
          <w:szCs w:val="24"/>
        </w:rPr>
        <w:t>κάτω</w:t>
      </w:r>
      <w:r w:rsidR="00B32808">
        <w:rPr>
          <w:rFonts w:ascii="Times New Roman" w:hAnsi="Times New Roman" w:cs="Times New Roman"/>
          <w:sz w:val="24"/>
          <w:szCs w:val="24"/>
        </w:rPr>
        <w:t xml:space="preserve"> </w:t>
      </w:r>
      <w:r w:rsidR="00777496">
        <w:rPr>
          <w:rFonts w:ascii="Times New Roman" w:hAnsi="Times New Roman" w:cs="Times New Roman"/>
          <w:sz w:val="24"/>
          <w:szCs w:val="24"/>
        </w:rPr>
        <w:t>από</w:t>
      </w:r>
      <w:r w:rsidR="00B32808">
        <w:rPr>
          <w:rFonts w:ascii="Times New Roman" w:hAnsi="Times New Roman" w:cs="Times New Roman"/>
          <w:sz w:val="24"/>
          <w:szCs w:val="24"/>
        </w:rPr>
        <w:t xml:space="preserve"> </w:t>
      </w:r>
      <w:r w:rsidR="00777496">
        <w:rPr>
          <w:rFonts w:ascii="Times New Roman" w:hAnsi="Times New Roman" w:cs="Times New Roman"/>
          <w:sz w:val="24"/>
          <w:szCs w:val="24"/>
        </w:rPr>
        <w:t>το</w:t>
      </w:r>
      <w:r w:rsidR="00B32808">
        <w:rPr>
          <w:rFonts w:ascii="Times New Roman" w:hAnsi="Times New Roman" w:cs="Times New Roman"/>
          <w:sz w:val="24"/>
          <w:szCs w:val="24"/>
        </w:rPr>
        <w:t xml:space="preserve"> λ</w:t>
      </w:r>
      <w:r w:rsidR="00777496">
        <w:rPr>
          <w:rFonts w:ascii="Times New Roman" w:hAnsi="Times New Roman" w:cs="Times New Roman"/>
          <w:sz w:val="24"/>
          <w:szCs w:val="24"/>
        </w:rPr>
        <w:t>ήμμα</w:t>
      </w:r>
      <w:r w:rsidR="00B32808">
        <w:rPr>
          <w:rFonts w:ascii="Times New Roman" w:hAnsi="Times New Roman" w:cs="Times New Roman"/>
          <w:sz w:val="24"/>
          <w:szCs w:val="24"/>
        </w:rPr>
        <w:t xml:space="preserve"> </w:t>
      </w:r>
      <w:r w:rsidR="00777496" w:rsidRPr="00777496">
        <w:rPr>
          <w:rFonts w:ascii="Times New Roman" w:hAnsi="Times New Roman" w:cs="Times New Roman"/>
          <w:i/>
          <w:iCs/>
          <w:sz w:val="24"/>
          <w:szCs w:val="24"/>
          <w:lang w:val="en-GB"/>
        </w:rPr>
        <w:t>vaccine</w:t>
      </w:r>
      <w:r w:rsidR="00B32808">
        <w:rPr>
          <w:rFonts w:ascii="Times New Roman" w:hAnsi="Times New Roman" w:cs="Times New Roman"/>
          <w:i/>
          <w:iCs/>
          <w:sz w:val="24"/>
          <w:szCs w:val="24"/>
        </w:rPr>
        <w:t xml:space="preserve"> </w:t>
      </w:r>
      <w:r w:rsidR="00777496">
        <w:rPr>
          <w:rFonts w:ascii="Times New Roman" w:hAnsi="Times New Roman" w:cs="Times New Roman"/>
          <w:sz w:val="24"/>
          <w:szCs w:val="24"/>
        </w:rPr>
        <w:t>εμφανί</w:t>
      </w:r>
      <w:r w:rsidR="0004590F">
        <w:rPr>
          <w:rFonts w:ascii="Times New Roman" w:hAnsi="Times New Roman" w:cs="Times New Roman"/>
          <w:sz w:val="24"/>
          <w:szCs w:val="24"/>
        </w:rPr>
        <w:t>ζει</w:t>
      </w:r>
      <w:r w:rsidR="00B32808">
        <w:rPr>
          <w:rFonts w:ascii="Times New Roman" w:hAnsi="Times New Roman" w:cs="Times New Roman"/>
          <w:sz w:val="24"/>
          <w:szCs w:val="24"/>
        </w:rPr>
        <w:t xml:space="preserve"> </w:t>
      </w:r>
      <w:r w:rsidR="0004590F">
        <w:rPr>
          <w:rFonts w:ascii="Times New Roman" w:hAnsi="Times New Roman" w:cs="Times New Roman"/>
          <w:sz w:val="24"/>
          <w:szCs w:val="24"/>
        </w:rPr>
        <w:t>την</w:t>
      </w:r>
      <w:r w:rsidR="00B32808">
        <w:rPr>
          <w:rFonts w:ascii="Times New Roman" w:hAnsi="Times New Roman" w:cs="Times New Roman"/>
          <w:sz w:val="24"/>
          <w:szCs w:val="24"/>
        </w:rPr>
        <w:t xml:space="preserve"> </w:t>
      </w:r>
      <w:r w:rsidR="0004590F">
        <w:rPr>
          <w:rFonts w:ascii="Times New Roman" w:hAnsi="Times New Roman" w:cs="Times New Roman"/>
          <w:sz w:val="24"/>
          <w:szCs w:val="24"/>
        </w:rPr>
        <w:t>ένδειξη</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First</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Known</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Use</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of</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anti</w:t>
      </w:r>
      <w:r w:rsidR="0004590F" w:rsidRPr="0004590F">
        <w:rPr>
          <w:rFonts w:ascii="Times New Roman" w:hAnsi="Times New Roman" w:cs="Times New Roman"/>
          <w:sz w:val="24"/>
          <w:szCs w:val="24"/>
        </w:rPr>
        <w:t>-</w:t>
      </w:r>
      <w:r w:rsidR="0004590F" w:rsidRPr="0004590F">
        <w:rPr>
          <w:rFonts w:ascii="Times New Roman" w:hAnsi="Times New Roman" w:cs="Times New Roman"/>
          <w:sz w:val="24"/>
          <w:szCs w:val="24"/>
          <w:lang w:val="en-GB"/>
        </w:rPr>
        <w:t>vaccine</w:t>
      </w:r>
      <w:r w:rsidR="0004590F" w:rsidRPr="0004590F">
        <w:rPr>
          <w:rFonts w:ascii="Times New Roman" w:hAnsi="Times New Roman" w:cs="Times New Roman"/>
          <w:sz w:val="24"/>
          <w:szCs w:val="24"/>
        </w:rPr>
        <w:t xml:space="preserve"> / 1806, </w:t>
      </w:r>
      <w:r w:rsidR="0004590F" w:rsidRPr="0004590F">
        <w:rPr>
          <w:rFonts w:ascii="Times New Roman" w:hAnsi="Times New Roman" w:cs="Times New Roman"/>
          <w:sz w:val="24"/>
          <w:szCs w:val="24"/>
          <w:lang w:val="en-GB"/>
        </w:rPr>
        <w:t>in</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the</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meaning</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defined</w:t>
      </w:r>
      <w:r w:rsidR="00B32808">
        <w:rPr>
          <w:rFonts w:ascii="Times New Roman" w:hAnsi="Times New Roman" w:cs="Times New Roman"/>
          <w:sz w:val="24"/>
          <w:szCs w:val="24"/>
        </w:rPr>
        <w:t xml:space="preserve"> </w:t>
      </w:r>
      <w:r w:rsidR="0004590F" w:rsidRPr="0004590F">
        <w:rPr>
          <w:rFonts w:ascii="Times New Roman" w:hAnsi="Times New Roman" w:cs="Times New Roman"/>
          <w:sz w:val="24"/>
          <w:szCs w:val="24"/>
          <w:lang w:val="en-GB"/>
        </w:rPr>
        <w:t>above</w:t>
      </w:r>
      <w:r w:rsidR="0004590F" w:rsidRPr="0004590F">
        <w:rPr>
          <w:rFonts w:ascii="Times New Roman" w:hAnsi="Times New Roman" w:cs="Times New Roman"/>
          <w:sz w:val="24"/>
          <w:szCs w:val="24"/>
        </w:rPr>
        <w:t xml:space="preserve"> (</w:t>
      </w:r>
      <w:r w:rsidR="0004590F">
        <w:rPr>
          <w:rFonts w:ascii="Times New Roman" w:hAnsi="Times New Roman" w:cs="Times New Roman"/>
          <w:sz w:val="24"/>
          <w:szCs w:val="24"/>
        </w:rPr>
        <w:t>στην</w:t>
      </w:r>
      <w:r w:rsidR="00B32808">
        <w:rPr>
          <w:rFonts w:ascii="Times New Roman" w:hAnsi="Times New Roman" w:cs="Times New Roman"/>
          <w:sz w:val="24"/>
          <w:szCs w:val="24"/>
        </w:rPr>
        <w:t xml:space="preserve"> </w:t>
      </w:r>
      <w:r w:rsidR="0004590F">
        <w:rPr>
          <w:rFonts w:ascii="Times New Roman" w:hAnsi="Times New Roman" w:cs="Times New Roman"/>
          <w:sz w:val="24"/>
          <w:szCs w:val="24"/>
        </w:rPr>
        <w:t>ψηφιακή του μορφή</w:t>
      </w:r>
      <w:r w:rsidR="0004590F" w:rsidRPr="0004590F">
        <w:rPr>
          <w:rFonts w:ascii="Times New Roman" w:hAnsi="Times New Roman" w:cs="Times New Roman"/>
          <w:sz w:val="24"/>
          <w:szCs w:val="24"/>
        </w:rPr>
        <w:t>)</w:t>
      </w:r>
      <w:r w:rsidR="00C73750">
        <w:rPr>
          <w:rStyle w:val="FootnoteReference"/>
          <w:rFonts w:ascii="Times New Roman" w:hAnsi="Times New Roman" w:cs="Times New Roman"/>
          <w:sz w:val="24"/>
          <w:szCs w:val="24"/>
        </w:rPr>
        <w:footnoteReference w:id="8"/>
      </w:r>
      <w:r w:rsidR="0004590F">
        <w:rPr>
          <w:rFonts w:ascii="Times New Roman" w:hAnsi="Times New Roman" w:cs="Times New Roman"/>
          <w:sz w:val="24"/>
          <w:szCs w:val="24"/>
        </w:rPr>
        <w:t>.</w:t>
      </w:r>
    </w:p>
    <w:p w14:paraId="4E98C8BF" w14:textId="77777777" w:rsidR="00416F7E" w:rsidRDefault="00C2435E" w:rsidP="007935F6">
      <w:pPr>
        <w:jc w:val="both"/>
        <w:rPr>
          <w:rFonts w:ascii="Times New Roman" w:hAnsi="Times New Roman" w:cs="Times New Roman"/>
          <w:sz w:val="24"/>
          <w:szCs w:val="24"/>
        </w:rPr>
      </w:pPr>
      <w:r>
        <w:rPr>
          <w:rFonts w:ascii="Times New Roman" w:hAnsi="Times New Roman" w:cs="Times New Roman"/>
          <w:sz w:val="24"/>
          <w:szCs w:val="24"/>
        </w:rPr>
        <w:t xml:space="preserve">Αργότερα, </w:t>
      </w:r>
      <w:r w:rsidR="00A4615F">
        <w:rPr>
          <w:rFonts w:ascii="Times New Roman" w:hAnsi="Times New Roman" w:cs="Times New Roman"/>
          <w:sz w:val="24"/>
          <w:szCs w:val="24"/>
        </w:rPr>
        <w:t>το 1853, θεσπίζεται στην Αγγλία ο Νόμος για τον</w:t>
      </w:r>
      <w:r w:rsidR="00E77FC8">
        <w:rPr>
          <w:rFonts w:ascii="Times New Roman" w:hAnsi="Times New Roman" w:cs="Times New Roman"/>
          <w:sz w:val="24"/>
          <w:szCs w:val="24"/>
        </w:rPr>
        <w:t xml:space="preserve"> Υποχρεωτικό</w:t>
      </w:r>
      <w:r w:rsidR="00A4615F">
        <w:rPr>
          <w:rFonts w:ascii="Times New Roman" w:hAnsi="Times New Roman" w:cs="Times New Roman"/>
          <w:sz w:val="24"/>
          <w:szCs w:val="24"/>
        </w:rPr>
        <w:t xml:space="preserve"> Εμβολιασμό</w:t>
      </w:r>
      <w:r w:rsidR="00E77FC8">
        <w:rPr>
          <w:rFonts w:ascii="Times New Roman" w:hAnsi="Times New Roman" w:cs="Times New Roman"/>
          <w:sz w:val="24"/>
          <w:szCs w:val="24"/>
        </w:rPr>
        <w:t xml:space="preserve"> σε βρέφη μέχρι 3 μηνών</w:t>
      </w:r>
      <w:r w:rsidR="00A319CC">
        <w:rPr>
          <w:rFonts w:ascii="Times New Roman" w:hAnsi="Times New Roman" w:cs="Times New Roman"/>
          <w:sz w:val="24"/>
          <w:szCs w:val="24"/>
        </w:rPr>
        <w:t xml:space="preserve"> και το 1857</w:t>
      </w:r>
      <w:r w:rsidR="005E50A2">
        <w:rPr>
          <w:rFonts w:ascii="Times New Roman" w:hAnsi="Times New Roman" w:cs="Times New Roman"/>
          <w:sz w:val="24"/>
          <w:szCs w:val="24"/>
        </w:rPr>
        <w:t>με την Πράξη Εμβολιασμού επεκτείνεται σε παιδ</w:t>
      </w:r>
      <w:r w:rsidR="00B311D5">
        <w:rPr>
          <w:rFonts w:ascii="Times New Roman" w:hAnsi="Times New Roman" w:cs="Times New Roman"/>
          <w:sz w:val="24"/>
          <w:szCs w:val="24"/>
        </w:rPr>
        <w:t>ι</w:t>
      </w:r>
      <w:r w:rsidR="005E50A2">
        <w:rPr>
          <w:rFonts w:ascii="Times New Roman" w:hAnsi="Times New Roman" w:cs="Times New Roman"/>
          <w:sz w:val="24"/>
          <w:szCs w:val="24"/>
        </w:rPr>
        <w:t>ά μέχρι 14 ετών</w:t>
      </w:r>
      <w:r w:rsidR="00660A2B" w:rsidRPr="00660A2B">
        <w:rPr>
          <w:rFonts w:ascii="Times New Roman" w:hAnsi="Times New Roman" w:cs="Times New Roman"/>
          <w:sz w:val="24"/>
          <w:szCs w:val="24"/>
        </w:rPr>
        <w:t xml:space="preserve">, </w:t>
      </w:r>
      <w:r w:rsidR="00660A2B">
        <w:rPr>
          <w:rFonts w:ascii="Times New Roman" w:hAnsi="Times New Roman" w:cs="Times New Roman"/>
          <w:sz w:val="24"/>
          <w:szCs w:val="24"/>
        </w:rPr>
        <w:t>προσθέτοντας ποινές για την άρνηση του εμβολίου.</w:t>
      </w:r>
      <w:r w:rsidR="00B32808">
        <w:rPr>
          <w:rFonts w:ascii="Times New Roman" w:hAnsi="Times New Roman" w:cs="Times New Roman"/>
          <w:sz w:val="24"/>
          <w:szCs w:val="24"/>
        </w:rPr>
        <w:t xml:space="preserve"> </w:t>
      </w:r>
      <w:r w:rsidR="007D5AF2">
        <w:rPr>
          <w:rFonts w:ascii="Times New Roman" w:hAnsi="Times New Roman" w:cs="Times New Roman"/>
          <w:sz w:val="24"/>
          <w:szCs w:val="24"/>
        </w:rPr>
        <w:t xml:space="preserve">Οι νόμοι αντιμετωπίστηκαν με άμεση αντίσταση από πολίτες που </w:t>
      </w:r>
      <w:r w:rsidR="003F51B2">
        <w:rPr>
          <w:rFonts w:ascii="Times New Roman" w:hAnsi="Times New Roman" w:cs="Times New Roman"/>
          <w:sz w:val="24"/>
          <w:szCs w:val="24"/>
        </w:rPr>
        <w:t xml:space="preserve">απαιτούσαν το δικαίωμα να ελέγχουν τα σώματά τους και των παιδιών </w:t>
      </w:r>
      <w:r w:rsidR="00B32808">
        <w:rPr>
          <w:rFonts w:ascii="Times New Roman" w:hAnsi="Times New Roman" w:cs="Times New Roman"/>
          <w:sz w:val="24"/>
          <w:szCs w:val="24"/>
        </w:rPr>
        <w:t xml:space="preserve">τους </w:t>
      </w:r>
      <w:r w:rsidR="00446EB4">
        <w:rPr>
          <w:rFonts w:ascii="Times New Roman" w:hAnsi="Times New Roman" w:cs="Times New Roman"/>
          <w:sz w:val="24"/>
          <w:szCs w:val="24"/>
        </w:rPr>
        <w:t>(</w:t>
      </w:r>
      <w:proofErr w:type="spellStart"/>
      <w:r w:rsidR="00446EB4" w:rsidRPr="00BE5216">
        <w:rPr>
          <w:rFonts w:ascii="Times New Roman" w:hAnsi="Times New Roman" w:cs="Times New Roman"/>
          <w:sz w:val="24"/>
          <w:szCs w:val="24"/>
          <w:lang w:val="en-GB"/>
        </w:rPr>
        <w:t>Durbach</w:t>
      </w:r>
      <w:proofErr w:type="spellEnd"/>
      <w:r w:rsidR="00446EB4">
        <w:rPr>
          <w:rFonts w:ascii="Times New Roman" w:hAnsi="Times New Roman" w:cs="Times New Roman"/>
          <w:sz w:val="24"/>
          <w:szCs w:val="24"/>
        </w:rPr>
        <w:t>, 2000)</w:t>
      </w:r>
      <w:r w:rsidR="00F627BC">
        <w:rPr>
          <w:rFonts w:ascii="Times New Roman" w:hAnsi="Times New Roman" w:cs="Times New Roman"/>
          <w:sz w:val="24"/>
          <w:szCs w:val="24"/>
        </w:rPr>
        <w:t xml:space="preserve">. </w:t>
      </w:r>
      <w:r w:rsidR="00504190">
        <w:rPr>
          <w:rFonts w:ascii="Times New Roman" w:hAnsi="Times New Roman" w:cs="Times New Roman"/>
          <w:sz w:val="24"/>
          <w:szCs w:val="24"/>
        </w:rPr>
        <w:t>Έτσι δημιουργήθηκ</w:t>
      </w:r>
      <w:r w:rsidR="008E5D79">
        <w:rPr>
          <w:rFonts w:ascii="Times New Roman" w:hAnsi="Times New Roman" w:cs="Times New Roman"/>
          <w:sz w:val="24"/>
          <w:szCs w:val="24"/>
        </w:rPr>
        <w:t>ε</w:t>
      </w:r>
      <w:r w:rsidR="00C47997">
        <w:rPr>
          <w:rFonts w:ascii="Times New Roman" w:hAnsi="Times New Roman" w:cs="Times New Roman"/>
          <w:sz w:val="24"/>
          <w:szCs w:val="24"/>
        </w:rPr>
        <w:t xml:space="preserve"> η</w:t>
      </w:r>
      <w:r w:rsidR="00B32808">
        <w:rPr>
          <w:rFonts w:ascii="Times New Roman" w:hAnsi="Times New Roman" w:cs="Times New Roman"/>
          <w:sz w:val="24"/>
          <w:szCs w:val="24"/>
        </w:rPr>
        <w:t xml:space="preserve"> </w:t>
      </w:r>
      <w:r w:rsidR="00C47997">
        <w:rPr>
          <w:rFonts w:ascii="Times New Roman" w:hAnsi="Times New Roman" w:cs="Times New Roman"/>
          <w:sz w:val="24"/>
          <w:szCs w:val="24"/>
        </w:rPr>
        <w:t>Α</w:t>
      </w:r>
      <w:r w:rsidR="002C175E">
        <w:rPr>
          <w:rFonts w:ascii="Times New Roman" w:hAnsi="Times New Roman" w:cs="Times New Roman"/>
          <w:sz w:val="24"/>
          <w:szCs w:val="24"/>
        </w:rPr>
        <w:t xml:space="preserve">ντιεμβολιαστική </w:t>
      </w:r>
      <w:r w:rsidR="00C47997">
        <w:rPr>
          <w:rFonts w:ascii="Times New Roman" w:hAnsi="Times New Roman" w:cs="Times New Roman"/>
          <w:sz w:val="24"/>
          <w:szCs w:val="24"/>
        </w:rPr>
        <w:t>Ο</w:t>
      </w:r>
      <w:r w:rsidR="002C175E">
        <w:rPr>
          <w:rFonts w:ascii="Times New Roman" w:hAnsi="Times New Roman" w:cs="Times New Roman"/>
          <w:sz w:val="24"/>
          <w:szCs w:val="24"/>
        </w:rPr>
        <w:t xml:space="preserve">ργάνωση και </w:t>
      </w:r>
      <w:r w:rsidR="00545B10">
        <w:rPr>
          <w:rFonts w:ascii="Times New Roman" w:hAnsi="Times New Roman" w:cs="Times New Roman"/>
          <w:sz w:val="24"/>
          <w:szCs w:val="24"/>
        </w:rPr>
        <w:t>η Οργάνωση Εναντίον της Υποχρεωτικότητας του Εμβολιασμού</w:t>
      </w:r>
      <w:r w:rsidR="00B32808">
        <w:rPr>
          <w:rFonts w:ascii="Times New Roman" w:hAnsi="Times New Roman" w:cs="Times New Roman"/>
          <w:sz w:val="24"/>
          <w:szCs w:val="24"/>
        </w:rPr>
        <w:t xml:space="preserve"> </w:t>
      </w:r>
      <w:r w:rsidR="00C47997">
        <w:rPr>
          <w:rFonts w:ascii="Times New Roman" w:hAnsi="Times New Roman" w:cs="Times New Roman"/>
          <w:sz w:val="24"/>
          <w:szCs w:val="24"/>
        </w:rPr>
        <w:t xml:space="preserve">ως απάντηση </w:t>
      </w:r>
      <w:r w:rsidR="005811FB">
        <w:rPr>
          <w:rFonts w:ascii="Times New Roman" w:hAnsi="Times New Roman" w:cs="Times New Roman"/>
          <w:sz w:val="24"/>
          <w:szCs w:val="24"/>
        </w:rPr>
        <w:t>σ</w:t>
      </w:r>
      <w:r w:rsidR="008E5D79">
        <w:rPr>
          <w:rFonts w:ascii="Times New Roman" w:hAnsi="Times New Roman" w:cs="Times New Roman"/>
          <w:sz w:val="24"/>
          <w:szCs w:val="24"/>
        </w:rPr>
        <w:t>ε αυτούς του</w:t>
      </w:r>
      <w:r w:rsidR="00E749A8">
        <w:rPr>
          <w:rFonts w:ascii="Times New Roman" w:hAnsi="Times New Roman" w:cs="Times New Roman"/>
          <w:sz w:val="24"/>
          <w:szCs w:val="24"/>
        </w:rPr>
        <w:t>ς</w:t>
      </w:r>
      <w:r w:rsidR="005811FB">
        <w:rPr>
          <w:rFonts w:ascii="Times New Roman" w:hAnsi="Times New Roman" w:cs="Times New Roman"/>
          <w:sz w:val="24"/>
          <w:szCs w:val="24"/>
        </w:rPr>
        <w:t xml:space="preserve"> νόμους</w:t>
      </w:r>
      <w:r w:rsidR="00E749A8">
        <w:rPr>
          <w:rFonts w:ascii="Times New Roman" w:hAnsi="Times New Roman" w:cs="Times New Roman"/>
          <w:sz w:val="24"/>
          <w:szCs w:val="24"/>
        </w:rPr>
        <w:t xml:space="preserve">, και ξεπήδησαν </w:t>
      </w:r>
      <w:r w:rsidR="004B10B6">
        <w:rPr>
          <w:rFonts w:ascii="Times New Roman" w:hAnsi="Times New Roman" w:cs="Times New Roman"/>
          <w:sz w:val="24"/>
          <w:szCs w:val="24"/>
        </w:rPr>
        <w:t>πολυάριθμα</w:t>
      </w:r>
      <w:r w:rsidR="00B46D76">
        <w:rPr>
          <w:rFonts w:ascii="Times New Roman" w:hAnsi="Times New Roman" w:cs="Times New Roman"/>
          <w:sz w:val="24"/>
          <w:szCs w:val="24"/>
        </w:rPr>
        <w:t xml:space="preserve"> αντιεμβολιαστικά</w:t>
      </w:r>
      <w:r w:rsidR="004B10B6">
        <w:rPr>
          <w:rFonts w:ascii="Times New Roman" w:hAnsi="Times New Roman" w:cs="Times New Roman"/>
          <w:sz w:val="24"/>
          <w:szCs w:val="24"/>
        </w:rPr>
        <w:t xml:space="preserve"> περιοδικά</w:t>
      </w:r>
      <w:r w:rsidR="00B46D76">
        <w:rPr>
          <w:rFonts w:ascii="Times New Roman" w:hAnsi="Times New Roman" w:cs="Times New Roman"/>
          <w:sz w:val="24"/>
          <w:szCs w:val="24"/>
        </w:rPr>
        <w:t xml:space="preserve"> κι εφημερίδες</w:t>
      </w:r>
      <w:r w:rsidR="0074127C">
        <w:rPr>
          <w:rFonts w:ascii="Times New Roman" w:hAnsi="Times New Roman" w:cs="Times New Roman"/>
          <w:sz w:val="24"/>
          <w:szCs w:val="24"/>
        </w:rPr>
        <w:t>(</w:t>
      </w:r>
      <w:r w:rsidR="0074127C" w:rsidRPr="00077A99">
        <w:rPr>
          <w:rFonts w:ascii="Times New Roman" w:hAnsi="Times New Roman" w:cs="Times New Roman"/>
          <w:sz w:val="24"/>
          <w:szCs w:val="24"/>
          <w:lang w:val="en-GB"/>
        </w:rPr>
        <w:t>Wolfe</w:t>
      </w:r>
      <w:r w:rsidR="0074127C">
        <w:rPr>
          <w:rFonts w:ascii="Times New Roman" w:hAnsi="Times New Roman" w:cs="Times New Roman"/>
          <w:sz w:val="24"/>
          <w:szCs w:val="24"/>
        </w:rPr>
        <w:t>, 2002)</w:t>
      </w:r>
      <w:r w:rsidR="004A660B">
        <w:rPr>
          <w:rFonts w:ascii="Times New Roman" w:hAnsi="Times New Roman" w:cs="Times New Roman"/>
          <w:sz w:val="24"/>
          <w:szCs w:val="24"/>
        </w:rPr>
        <w:t xml:space="preserve">. </w:t>
      </w:r>
      <w:r w:rsidR="00A85D6A">
        <w:rPr>
          <w:rFonts w:ascii="Times New Roman" w:hAnsi="Times New Roman" w:cs="Times New Roman"/>
          <w:sz w:val="24"/>
          <w:szCs w:val="24"/>
        </w:rPr>
        <w:t xml:space="preserve">Η διαδήλωση του </w:t>
      </w:r>
      <w:r w:rsidR="00A85D6A">
        <w:rPr>
          <w:rFonts w:ascii="Times New Roman" w:hAnsi="Times New Roman" w:cs="Times New Roman"/>
          <w:sz w:val="24"/>
          <w:szCs w:val="24"/>
          <w:lang w:val="en-GB"/>
        </w:rPr>
        <w:t>Leicester</w:t>
      </w:r>
      <w:r w:rsidR="00A85D6A">
        <w:rPr>
          <w:rFonts w:ascii="Times New Roman" w:hAnsi="Times New Roman" w:cs="Times New Roman"/>
          <w:sz w:val="24"/>
          <w:szCs w:val="24"/>
        </w:rPr>
        <w:t xml:space="preserve">το </w:t>
      </w:r>
      <w:r w:rsidR="00C81700">
        <w:rPr>
          <w:rFonts w:ascii="Times New Roman" w:hAnsi="Times New Roman" w:cs="Times New Roman"/>
          <w:sz w:val="24"/>
          <w:szCs w:val="24"/>
        </w:rPr>
        <w:t xml:space="preserve">1885 ήταν μια από τις πιο διαβόητες </w:t>
      </w:r>
      <w:r w:rsidR="00935526">
        <w:rPr>
          <w:rFonts w:ascii="Times New Roman" w:hAnsi="Times New Roman" w:cs="Times New Roman"/>
          <w:sz w:val="24"/>
          <w:szCs w:val="24"/>
        </w:rPr>
        <w:t>διαμαρτυρίες. 80.000 – 100.000 αντιεμβολιαστές</w:t>
      </w:r>
      <w:r w:rsidR="000525BF">
        <w:rPr>
          <w:rFonts w:ascii="Times New Roman" w:hAnsi="Times New Roman" w:cs="Times New Roman"/>
          <w:sz w:val="24"/>
          <w:szCs w:val="24"/>
        </w:rPr>
        <w:t xml:space="preserve"> δημιούργησαν έναν εκτεταμένο σχηματισμό</w:t>
      </w:r>
      <w:r w:rsidR="00F73CD0">
        <w:rPr>
          <w:rFonts w:ascii="Times New Roman" w:hAnsi="Times New Roman" w:cs="Times New Roman"/>
          <w:sz w:val="24"/>
          <w:szCs w:val="24"/>
        </w:rPr>
        <w:t xml:space="preserve"> με πανό, ένα </w:t>
      </w:r>
      <w:r w:rsidR="000738BA">
        <w:rPr>
          <w:rFonts w:ascii="Times New Roman" w:hAnsi="Times New Roman" w:cs="Times New Roman"/>
          <w:sz w:val="24"/>
          <w:szCs w:val="24"/>
        </w:rPr>
        <w:t xml:space="preserve">παιδικό φέρετρο κι ένα ομοίωμα του γιατρού </w:t>
      </w:r>
      <w:r w:rsidR="000738BA">
        <w:t>Jenner</w:t>
      </w:r>
      <w:r w:rsidR="00074D18">
        <w:rPr>
          <w:rFonts w:ascii="Times New Roman" w:hAnsi="Times New Roman" w:cs="Times New Roman"/>
          <w:sz w:val="24"/>
          <w:szCs w:val="24"/>
        </w:rPr>
        <w:t>(</w:t>
      </w:r>
      <w:proofErr w:type="spellStart"/>
      <w:r w:rsidR="00074D18" w:rsidRPr="00BE5216">
        <w:rPr>
          <w:rFonts w:ascii="Times New Roman" w:hAnsi="Times New Roman" w:cs="Times New Roman"/>
          <w:sz w:val="24"/>
          <w:szCs w:val="24"/>
          <w:lang w:val="en-GB"/>
        </w:rPr>
        <w:t>Durbach</w:t>
      </w:r>
      <w:proofErr w:type="spellEnd"/>
      <w:r w:rsidR="00074D18">
        <w:rPr>
          <w:rFonts w:ascii="Times New Roman" w:hAnsi="Times New Roman" w:cs="Times New Roman"/>
          <w:sz w:val="24"/>
          <w:szCs w:val="24"/>
        </w:rPr>
        <w:t>, 2000).</w:t>
      </w:r>
    </w:p>
    <w:p w14:paraId="565A354E" w14:textId="77777777" w:rsidR="003767BD" w:rsidRDefault="00CD5AFB" w:rsidP="007935F6">
      <w:pPr>
        <w:jc w:val="both"/>
        <w:rPr>
          <w:rFonts w:ascii="Times New Roman" w:hAnsi="Times New Roman" w:cs="Times New Roman"/>
          <w:sz w:val="24"/>
          <w:szCs w:val="24"/>
        </w:rPr>
      </w:pPr>
      <w:r>
        <w:rPr>
          <w:rFonts w:ascii="Times New Roman" w:hAnsi="Times New Roman" w:cs="Times New Roman"/>
          <w:sz w:val="24"/>
          <w:szCs w:val="24"/>
        </w:rPr>
        <w:t>Το 1905</w:t>
      </w:r>
      <w:r w:rsidR="00766B16">
        <w:rPr>
          <w:rFonts w:ascii="Times New Roman" w:hAnsi="Times New Roman" w:cs="Times New Roman"/>
          <w:sz w:val="24"/>
          <w:szCs w:val="24"/>
        </w:rPr>
        <w:t xml:space="preserve"> το Ανώτερο Δικαστήριο της Αμερικής </w:t>
      </w:r>
      <w:r w:rsidR="00B92FE0">
        <w:rPr>
          <w:rFonts w:ascii="Times New Roman" w:hAnsi="Times New Roman" w:cs="Times New Roman"/>
          <w:sz w:val="24"/>
          <w:szCs w:val="24"/>
        </w:rPr>
        <w:t xml:space="preserve">αποφάσισε ότι μπορεί να </w:t>
      </w:r>
      <w:r w:rsidR="00EB1EBC">
        <w:rPr>
          <w:rFonts w:ascii="Times New Roman" w:hAnsi="Times New Roman" w:cs="Times New Roman"/>
          <w:sz w:val="24"/>
          <w:szCs w:val="24"/>
        </w:rPr>
        <w:t xml:space="preserve">εφαρμόζει υποχρεωτικούς νόμους για να προστατεύσει </w:t>
      </w:r>
      <w:r w:rsidR="002B0473">
        <w:rPr>
          <w:rFonts w:ascii="Times New Roman" w:hAnsi="Times New Roman" w:cs="Times New Roman"/>
          <w:sz w:val="24"/>
          <w:szCs w:val="24"/>
        </w:rPr>
        <w:t xml:space="preserve">τους πολίτες σε περίπτωση </w:t>
      </w:r>
      <w:r w:rsidR="00F34480">
        <w:rPr>
          <w:rFonts w:ascii="Times New Roman" w:hAnsi="Times New Roman" w:cs="Times New Roman"/>
          <w:sz w:val="24"/>
          <w:szCs w:val="24"/>
        </w:rPr>
        <w:t xml:space="preserve">μεταδοτικής </w:t>
      </w:r>
      <w:r w:rsidR="000F2E68">
        <w:rPr>
          <w:rFonts w:ascii="Times New Roman" w:hAnsi="Times New Roman" w:cs="Times New Roman"/>
          <w:sz w:val="24"/>
          <w:szCs w:val="24"/>
        </w:rPr>
        <w:t xml:space="preserve">ασθένειας </w:t>
      </w:r>
      <w:r w:rsidR="00B252FA">
        <w:rPr>
          <w:rFonts w:ascii="Times New Roman" w:hAnsi="Times New Roman" w:cs="Times New Roman"/>
          <w:sz w:val="24"/>
          <w:szCs w:val="24"/>
        </w:rPr>
        <w:t>(</w:t>
      </w:r>
      <w:proofErr w:type="spellStart"/>
      <w:r w:rsidR="00625AE5" w:rsidRPr="009B72B0">
        <w:rPr>
          <w:rFonts w:ascii="Times New Roman" w:hAnsi="Times New Roman" w:cs="Times New Roman"/>
          <w:sz w:val="24"/>
          <w:szCs w:val="24"/>
          <w:lang w:val="en-GB"/>
        </w:rPr>
        <w:t>Gostin</w:t>
      </w:r>
      <w:proofErr w:type="spellEnd"/>
      <w:r w:rsidR="00B252FA" w:rsidRPr="00B252FA">
        <w:rPr>
          <w:rFonts w:ascii="Times New Roman" w:hAnsi="Times New Roman" w:cs="Times New Roman"/>
          <w:sz w:val="24"/>
          <w:szCs w:val="24"/>
        </w:rPr>
        <w:t>, 200</w:t>
      </w:r>
      <w:r w:rsidR="00625AE5" w:rsidRPr="00625AE5">
        <w:rPr>
          <w:rFonts w:ascii="Times New Roman" w:hAnsi="Times New Roman" w:cs="Times New Roman"/>
          <w:sz w:val="24"/>
          <w:szCs w:val="24"/>
        </w:rPr>
        <w:t>5</w:t>
      </w:r>
      <w:r w:rsidR="00B252FA">
        <w:rPr>
          <w:rFonts w:ascii="Times New Roman" w:hAnsi="Times New Roman" w:cs="Times New Roman"/>
          <w:sz w:val="24"/>
          <w:szCs w:val="24"/>
        </w:rPr>
        <w:t>)</w:t>
      </w:r>
    </w:p>
    <w:p w14:paraId="5DBBDD15" w14:textId="77777777" w:rsidR="00625AE5" w:rsidRPr="00BC156F" w:rsidRDefault="00890460" w:rsidP="007935F6">
      <w:pPr>
        <w:jc w:val="both"/>
        <w:rPr>
          <w:rFonts w:ascii="Times New Roman" w:hAnsi="Times New Roman" w:cs="Times New Roman"/>
          <w:sz w:val="24"/>
          <w:szCs w:val="24"/>
        </w:rPr>
      </w:pPr>
      <w:r>
        <w:rPr>
          <w:rFonts w:ascii="Times New Roman" w:hAnsi="Times New Roman" w:cs="Times New Roman"/>
          <w:sz w:val="24"/>
          <w:szCs w:val="24"/>
          <w:lang w:val="en-GB"/>
        </w:rPr>
        <w:t>To</w:t>
      </w:r>
      <w:r w:rsidRPr="00FE4E1B">
        <w:rPr>
          <w:rFonts w:ascii="Times New Roman" w:hAnsi="Times New Roman" w:cs="Times New Roman"/>
          <w:sz w:val="24"/>
          <w:szCs w:val="24"/>
        </w:rPr>
        <w:t xml:space="preserve"> 1926 </w:t>
      </w:r>
      <w:r w:rsidR="00B32808">
        <w:rPr>
          <w:rFonts w:ascii="Times New Roman" w:hAnsi="Times New Roman" w:cs="Times New Roman"/>
          <w:sz w:val="24"/>
          <w:szCs w:val="24"/>
        </w:rPr>
        <w:t xml:space="preserve">η </w:t>
      </w:r>
      <w:r w:rsidR="00FE4E1B">
        <w:rPr>
          <w:rFonts w:ascii="Times New Roman" w:hAnsi="Times New Roman" w:cs="Times New Roman"/>
          <w:sz w:val="24"/>
          <w:szCs w:val="24"/>
        </w:rPr>
        <w:t xml:space="preserve">αντίθεση στον </w:t>
      </w:r>
      <w:r w:rsidR="00C35DC5">
        <w:rPr>
          <w:rFonts w:ascii="Times New Roman" w:hAnsi="Times New Roman" w:cs="Times New Roman"/>
          <w:sz w:val="24"/>
          <w:szCs w:val="24"/>
        </w:rPr>
        <w:t>ε</w:t>
      </w:r>
      <w:r w:rsidR="00FE4E1B">
        <w:rPr>
          <w:rFonts w:ascii="Times New Roman" w:hAnsi="Times New Roman" w:cs="Times New Roman"/>
          <w:sz w:val="24"/>
          <w:szCs w:val="24"/>
        </w:rPr>
        <w:t xml:space="preserve">μβολιασμό </w:t>
      </w:r>
      <w:r w:rsidR="00AF4116">
        <w:rPr>
          <w:rFonts w:ascii="Times New Roman" w:hAnsi="Times New Roman" w:cs="Times New Roman"/>
          <w:sz w:val="24"/>
          <w:szCs w:val="24"/>
        </w:rPr>
        <w:t>μεγαλώνει παρά την επιτυχία του εμβολίου εναντίον της ευλογιάς</w:t>
      </w:r>
      <w:r w:rsidR="005410B5">
        <w:rPr>
          <w:rFonts w:ascii="Times New Roman" w:hAnsi="Times New Roman" w:cs="Times New Roman"/>
          <w:sz w:val="24"/>
          <w:szCs w:val="24"/>
        </w:rPr>
        <w:t>, ειδικότερα εναντίον του υποχρεωτικού εμβολιασμού.</w:t>
      </w:r>
      <w:r w:rsidR="003C2172">
        <w:rPr>
          <w:rFonts w:ascii="Times New Roman" w:hAnsi="Times New Roman" w:cs="Times New Roman"/>
          <w:sz w:val="24"/>
          <w:szCs w:val="24"/>
        </w:rPr>
        <w:t xml:space="preserve"> Για</w:t>
      </w:r>
      <w:r w:rsidR="00B32808">
        <w:rPr>
          <w:rFonts w:ascii="Times New Roman" w:hAnsi="Times New Roman" w:cs="Times New Roman"/>
          <w:sz w:val="24"/>
          <w:szCs w:val="24"/>
        </w:rPr>
        <w:t xml:space="preserve"> </w:t>
      </w:r>
      <w:r w:rsidR="003C2172">
        <w:rPr>
          <w:rFonts w:ascii="Times New Roman" w:hAnsi="Times New Roman" w:cs="Times New Roman"/>
          <w:sz w:val="24"/>
          <w:szCs w:val="24"/>
        </w:rPr>
        <w:t>παράδειγμα</w:t>
      </w:r>
      <w:r w:rsidR="003C2172" w:rsidRPr="00635F3A">
        <w:rPr>
          <w:rFonts w:ascii="Times New Roman" w:hAnsi="Times New Roman" w:cs="Times New Roman"/>
          <w:sz w:val="24"/>
          <w:szCs w:val="24"/>
        </w:rPr>
        <w:t>,</w:t>
      </w:r>
      <w:r w:rsidR="003C2172">
        <w:rPr>
          <w:rFonts w:ascii="Times New Roman" w:hAnsi="Times New Roman" w:cs="Times New Roman"/>
          <w:sz w:val="24"/>
          <w:szCs w:val="24"/>
        </w:rPr>
        <w:t xml:space="preserve"> το </w:t>
      </w:r>
      <w:r w:rsidR="00E86687">
        <w:rPr>
          <w:rFonts w:ascii="Times New Roman" w:hAnsi="Times New Roman" w:cs="Times New Roman"/>
          <w:sz w:val="24"/>
          <w:szCs w:val="24"/>
        </w:rPr>
        <w:t xml:space="preserve">1926, μια ομάδα υγειονομικών </w:t>
      </w:r>
      <w:r w:rsidR="00593974">
        <w:rPr>
          <w:rFonts w:ascii="Times New Roman" w:hAnsi="Times New Roman" w:cs="Times New Roman"/>
          <w:sz w:val="24"/>
          <w:szCs w:val="24"/>
        </w:rPr>
        <w:t>επισκέφτηκε</w:t>
      </w:r>
      <w:r w:rsidR="00E86687">
        <w:rPr>
          <w:rFonts w:ascii="Times New Roman" w:hAnsi="Times New Roman" w:cs="Times New Roman"/>
          <w:sz w:val="24"/>
          <w:szCs w:val="24"/>
        </w:rPr>
        <w:t xml:space="preserve"> την</w:t>
      </w:r>
      <w:r w:rsidR="00B32808">
        <w:rPr>
          <w:rFonts w:ascii="Times New Roman" w:hAnsi="Times New Roman" w:cs="Times New Roman"/>
          <w:sz w:val="24"/>
          <w:szCs w:val="24"/>
        </w:rPr>
        <w:t xml:space="preserve"> </w:t>
      </w:r>
      <w:r w:rsidR="00635F3A">
        <w:rPr>
          <w:rFonts w:ascii="Times New Roman" w:hAnsi="Times New Roman" w:cs="Times New Roman"/>
          <w:sz w:val="24"/>
          <w:szCs w:val="24"/>
        </w:rPr>
        <w:t xml:space="preserve">πόλη </w:t>
      </w:r>
      <w:r w:rsidR="00635F3A">
        <w:rPr>
          <w:rFonts w:ascii="Times New Roman" w:hAnsi="Times New Roman" w:cs="Times New Roman"/>
          <w:sz w:val="24"/>
          <w:szCs w:val="24"/>
          <w:lang w:val="en-GB"/>
        </w:rPr>
        <w:t>Delaw</w:t>
      </w:r>
      <w:r w:rsidR="00866E8A">
        <w:rPr>
          <w:rFonts w:ascii="Times New Roman" w:hAnsi="Times New Roman" w:cs="Times New Roman"/>
          <w:sz w:val="24"/>
          <w:szCs w:val="24"/>
          <w:lang w:val="en-GB"/>
        </w:rPr>
        <w:t>are</w:t>
      </w:r>
      <w:r w:rsidR="00B32808">
        <w:rPr>
          <w:rFonts w:ascii="Times New Roman" w:hAnsi="Times New Roman" w:cs="Times New Roman"/>
          <w:sz w:val="24"/>
          <w:szCs w:val="24"/>
        </w:rPr>
        <w:t xml:space="preserve"> </w:t>
      </w:r>
      <w:r w:rsidR="00866E8A">
        <w:rPr>
          <w:rFonts w:ascii="Times New Roman" w:hAnsi="Times New Roman" w:cs="Times New Roman"/>
          <w:sz w:val="24"/>
          <w:szCs w:val="24"/>
        </w:rPr>
        <w:t>της</w:t>
      </w:r>
      <w:r w:rsidR="00B32808">
        <w:rPr>
          <w:rFonts w:ascii="Times New Roman" w:hAnsi="Times New Roman" w:cs="Times New Roman"/>
          <w:sz w:val="24"/>
          <w:szCs w:val="24"/>
        </w:rPr>
        <w:t xml:space="preserve"> </w:t>
      </w:r>
      <w:r w:rsidR="00E86687">
        <w:rPr>
          <w:rFonts w:ascii="Times New Roman" w:hAnsi="Times New Roman" w:cs="Times New Roman"/>
          <w:sz w:val="24"/>
          <w:szCs w:val="24"/>
          <w:lang w:val="en-GB"/>
        </w:rPr>
        <w:t>Georgetown</w:t>
      </w:r>
      <w:r w:rsidR="00866E8A">
        <w:rPr>
          <w:rFonts w:ascii="Times New Roman" w:hAnsi="Times New Roman" w:cs="Times New Roman"/>
          <w:sz w:val="24"/>
          <w:szCs w:val="24"/>
        </w:rPr>
        <w:t xml:space="preserve"> για να εμβολιάσουν </w:t>
      </w:r>
      <w:r w:rsidR="004C492B">
        <w:rPr>
          <w:rFonts w:ascii="Times New Roman" w:hAnsi="Times New Roman" w:cs="Times New Roman"/>
          <w:sz w:val="24"/>
          <w:szCs w:val="24"/>
        </w:rPr>
        <w:t xml:space="preserve">τους πολίτες. </w:t>
      </w:r>
      <w:r w:rsidR="00B32808">
        <w:rPr>
          <w:rFonts w:ascii="Times New Roman" w:hAnsi="Times New Roman" w:cs="Times New Roman"/>
          <w:sz w:val="24"/>
          <w:szCs w:val="24"/>
        </w:rPr>
        <w:t xml:space="preserve">Ένας </w:t>
      </w:r>
      <w:r w:rsidR="004C492B">
        <w:rPr>
          <w:rFonts w:ascii="Times New Roman" w:hAnsi="Times New Roman" w:cs="Times New Roman"/>
          <w:sz w:val="24"/>
          <w:szCs w:val="24"/>
        </w:rPr>
        <w:t>απόστρατος</w:t>
      </w:r>
      <w:r w:rsidR="00B32808">
        <w:rPr>
          <w:rFonts w:ascii="Times New Roman" w:hAnsi="Times New Roman" w:cs="Times New Roman"/>
          <w:sz w:val="24"/>
          <w:szCs w:val="24"/>
        </w:rPr>
        <w:t xml:space="preserve"> </w:t>
      </w:r>
      <w:r w:rsidR="00BC156F">
        <w:rPr>
          <w:rFonts w:ascii="Times New Roman" w:hAnsi="Times New Roman" w:cs="Times New Roman"/>
          <w:sz w:val="24"/>
          <w:szCs w:val="24"/>
        </w:rPr>
        <w:t xml:space="preserve">υπολοχαγός και </w:t>
      </w:r>
      <w:r w:rsidR="00F52D0C">
        <w:rPr>
          <w:rFonts w:ascii="Times New Roman" w:hAnsi="Times New Roman" w:cs="Times New Roman"/>
          <w:sz w:val="24"/>
          <w:szCs w:val="24"/>
        </w:rPr>
        <w:t xml:space="preserve">Δημοτικός Σύμβουλος οδήγησε </w:t>
      </w:r>
      <w:r w:rsidR="000D37A3">
        <w:rPr>
          <w:rFonts w:ascii="Times New Roman" w:hAnsi="Times New Roman" w:cs="Times New Roman"/>
          <w:sz w:val="24"/>
          <w:szCs w:val="24"/>
        </w:rPr>
        <w:t>έναν ένοπλο όχλο</w:t>
      </w:r>
      <w:r w:rsidR="005D2DE7">
        <w:rPr>
          <w:rFonts w:ascii="Times New Roman" w:hAnsi="Times New Roman" w:cs="Times New Roman"/>
          <w:sz w:val="24"/>
          <w:szCs w:val="24"/>
        </w:rPr>
        <w:t xml:space="preserve"> στις εγκαταστάσεις και τους ανάγκασε να σταματήσουν τον εμβολιασμό</w:t>
      </w:r>
      <w:r w:rsidR="00AB02DC">
        <w:rPr>
          <w:rStyle w:val="FootnoteReference"/>
          <w:rFonts w:ascii="Times New Roman" w:hAnsi="Times New Roman" w:cs="Times New Roman"/>
          <w:sz w:val="24"/>
          <w:szCs w:val="24"/>
        </w:rPr>
        <w:footnoteReference w:id="9"/>
      </w:r>
      <w:r w:rsidR="005D2DE7">
        <w:rPr>
          <w:rFonts w:ascii="Times New Roman" w:hAnsi="Times New Roman" w:cs="Times New Roman"/>
          <w:sz w:val="24"/>
          <w:szCs w:val="24"/>
        </w:rPr>
        <w:t>.</w:t>
      </w:r>
    </w:p>
    <w:p w14:paraId="0B1D501D" w14:textId="77777777" w:rsidR="00645622" w:rsidRDefault="0055683D" w:rsidP="007935F6">
      <w:pPr>
        <w:jc w:val="both"/>
        <w:rPr>
          <w:rFonts w:ascii="Times New Roman" w:hAnsi="Times New Roman" w:cs="Times New Roman"/>
          <w:sz w:val="24"/>
          <w:szCs w:val="24"/>
        </w:rPr>
      </w:pPr>
      <w:r>
        <w:rPr>
          <w:rFonts w:ascii="Times New Roman" w:hAnsi="Times New Roman" w:cs="Times New Roman"/>
          <w:sz w:val="24"/>
          <w:szCs w:val="24"/>
        </w:rPr>
        <w:t xml:space="preserve">Στα μέσα της δεκαετίας του 1970, ξέσπασε </w:t>
      </w:r>
      <w:r w:rsidR="00E5198F">
        <w:rPr>
          <w:rFonts w:ascii="Times New Roman" w:hAnsi="Times New Roman" w:cs="Times New Roman"/>
          <w:sz w:val="24"/>
          <w:szCs w:val="24"/>
        </w:rPr>
        <w:t xml:space="preserve">μια διεθνής διαμάχη </w:t>
      </w:r>
      <w:r w:rsidR="006F3129">
        <w:rPr>
          <w:rFonts w:ascii="Times New Roman" w:hAnsi="Times New Roman" w:cs="Times New Roman"/>
          <w:sz w:val="24"/>
          <w:szCs w:val="24"/>
        </w:rPr>
        <w:t xml:space="preserve">αναφορικά με το ζήτημα </w:t>
      </w:r>
      <w:r w:rsidR="004C232C">
        <w:rPr>
          <w:rFonts w:ascii="Times New Roman" w:hAnsi="Times New Roman" w:cs="Times New Roman"/>
          <w:sz w:val="24"/>
          <w:szCs w:val="24"/>
        </w:rPr>
        <w:t>της ανοσίας</w:t>
      </w:r>
      <w:r w:rsidR="00C62557">
        <w:rPr>
          <w:rFonts w:ascii="Times New Roman" w:hAnsi="Times New Roman" w:cs="Times New Roman"/>
          <w:sz w:val="24"/>
          <w:szCs w:val="24"/>
        </w:rPr>
        <w:t xml:space="preserve"> του εμβολίου της διφθερίτιδας, του τέτανου και του κοκκύτη (</w:t>
      </w:r>
      <w:r w:rsidR="00C62557">
        <w:rPr>
          <w:rFonts w:ascii="Times New Roman" w:hAnsi="Times New Roman" w:cs="Times New Roman"/>
          <w:sz w:val="24"/>
          <w:szCs w:val="24"/>
          <w:lang w:val="en-GB"/>
        </w:rPr>
        <w:t>DTP</w:t>
      </w:r>
      <w:r w:rsidR="00C62557">
        <w:rPr>
          <w:rFonts w:ascii="Times New Roman" w:hAnsi="Times New Roman" w:cs="Times New Roman"/>
          <w:sz w:val="24"/>
          <w:szCs w:val="24"/>
        </w:rPr>
        <w:t>)</w:t>
      </w:r>
      <w:r w:rsidR="00C57FAD">
        <w:rPr>
          <w:rFonts w:ascii="Times New Roman" w:hAnsi="Times New Roman" w:cs="Times New Roman"/>
          <w:sz w:val="24"/>
          <w:szCs w:val="24"/>
        </w:rPr>
        <w:t xml:space="preserve"> στην Ευρώπη, την Ασία, </w:t>
      </w:r>
      <w:r w:rsidR="005B5D2F">
        <w:rPr>
          <w:rFonts w:ascii="Times New Roman" w:hAnsi="Times New Roman" w:cs="Times New Roman"/>
          <w:sz w:val="24"/>
          <w:szCs w:val="24"/>
        </w:rPr>
        <w:t xml:space="preserve">την Αυστραλία και τη Βόρεια Αμερική. </w:t>
      </w:r>
      <w:r w:rsidR="00CA749C">
        <w:rPr>
          <w:rFonts w:ascii="Times New Roman" w:hAnsi="Times New Roman" w:cs="Times New Roman"/>
          <w:sz w:val="24"/>
          <w:szCs w:val="24"/>
        </w:rPr>
        <w:t xml:space="preserve">Στο Λονδίνο η αντίθεση </w:t>
      </w:r>
      <w:r w:rsidR="00963DD3">
        <w:rPr>
          <w:rFonts w:ascii="Times New Roman" w:hAnsi="Times New Roman" w:cs="Times New Roman"/>
          <w:sz w:val="24"/>
          <w:szCs w:val="24"/>
        </w:rPr>
        <w:t>επήλθε από την εικασία ότι 36 παιδιά</w:t>
      </w:r>
      <w:r w:rsidR="00985998">
        <w:rPr>
          <w:rFonts w:ascii="Times New Roman" w:hAnsi="Times New Roman" w:cs="Times New Roman"/>
          <w:sz w:val="24"/>
          <w:szCs w:val="24"/>
        </w:rPr>
        <w:t xml:space="preserve"> υπέφεραν από νευρολογικά προβλήματα ως </w:t>
      </w:r>
      <w:r w:rsidR="005E16FA">
        <w:rPr>
          <w:rFonts w:ascii="Times New Roman" w:hAnsi="Times New Roman" w:cs="Times New Roman"/>
          <w:sz w:val="24"/>
          <w:szCs w:val="24"/>
        </w:rPr>
        <w:t xml:space="preserve">αποτέλεσμα του εμβολίου </w:t>
      </w:r>
      <w:r w:rsidR="005E16FA">
        <w:rPr>
          <w:rFonts w:ascii="Times New Roman" w:hAnsi="Times New Roman" w:cs="Times New Roman"/>
          <w:sz w:val="24"/>
          <w:szCs w:val="24"/>
          <w:lang w:val="en-GB"/>
        </w:rPr>
        <w:t>DTP</w:t>
      </w:r>
      <w:r w:rsidR="00A9186C" w:rsidRPr="00A9186C">
        <w:rPr>
          <w:rFonts w:ascii="Times New Roman" w:hAnsi="Times New Roman" w:cs="Times New Roman"/>
          <w:sz w:val="24"/>
          <w:szCs w:val="24"/>
        </w:rPr>
        <w:t xml:space="preserve">. </w:t>
      </w:r>
      <w:r w:rsidR="00A9186C">
        <w:rPr>
          <w:rFonts w:ascii="Times New Roman" w:hAnsi="Times New Roman" w:cs="Times New Roman"/>
          <w:sz w:val="24"/>
          <w:szCs w:val="24"/>
        </w:rPr>
        <w:t>Η τηλεόραση και</w:t>
      </w:r>
      <w:r w:rsidR="00B32808">
        <w:rPr>
          <w:rFonts w:ascii="Times New Roman" w:hAnsi="Times New Roman" w:cs="Times New Roman"/>
          <w:sz w:val="24"/>
          <w:szCs w:val="24"/>
        </w:rPr>
        <w:t xml:space="preserve"> </w:t>
      </w:r>
      <w:r w:rsidR="00A9186C">
        <w:rPr>
          <w:rFonts w:ascii="Times New Roman" w:hAnsi="Times New Roman" w:cs="Times New Roman"/>
          <w:sz w:val="24"/>
          <w:szCs w:val="24"/>
        </w:rPr>
        <w:t xml:space="preserve">οι εφημερίδες </w:t>
      </w:r>
      <w:r w:rsidR="006C20DF">
        <w:rPr>
          <w:rFonts w:ascii="Times New Roman" w:hAnsi="Times New Roman" w:cs="Times New Roman"/>
          <w:sz w:val="24"/>
          <w:szCs w:val="24"/>
        </w:rPr>
        <w:t>τράβηξαν το ενδιαφέρον στο ζήτημα (</w:t>
      </w:r>
      <w:proofErr w:type="spellStart"/>
      <w:r w:rsidR="00260180" w:rsidRPr="00515BCF">
        <w:rPr>
          <w:rFonts w:ascii="Times New Roman" w:hAnsi="Times New Roman" w:cs="Times New Roman"/>
          <w:sz w:val="24"/>
          <w:szCs w:val="24"/>
          <w:lang w:val="en-GB"/>
        </w:rPr>
        <w:t>Kulenkampff</w:t>
      </w:r>
      <w:proofErr w:type="spellEnd"/>
      <w:r w:rsidR="00304C75">
        <w:rPr>
          <w:rFonts w:ascii="Times New Roman" w:hAnsi="Times New Roman" w:cs="Times New Roman"/>
          <w:sz w:val="24"/>
          <w:szCs w:val="24"/>
        </w:rPr>
        <w:t>,</w:t>
      </w:r>
      <w:r w:rsidR="00260180">
        <w:rPr>
          <w:rFonts w:ascii="Times New Roman" w:hAnsi="Times New Roman" w:cs="Times New Roman"/>
          <w:sz w:val="24"/>
          <w:szCs w:val="24"/>
        </w:rPr>
        <w:t xml:space="preserve"> 1</w:t>
      </w:r>
      <w:r w:rsidR="005C021C">
        <w:rPr>
          <w:rFonts w:ascii="Times New Roman" w:hAnsi="Times New Roman" w:cs="Times New Roman"/>
          <w:sz w:val="24"/>
          <w:szCs w:val="24"/>
        </w:rPr>
        <w:t>9</w:t>
      </w:r>
      <w:r w:rsidR="00260180">
        <w:rPr>
          <w:rFonts w:ascii="Times New Roman" w:hAnsi="Times New Roman" w:cs="Times New Roman"/>
          <w:sz w:val="24"/>
          <w:szCs w:val="24"/>
        </w:rPr>
        <w:t>74</w:t>
      </w:r>
      <w:r w:rsidR="006C20DF">
        <w:rPr>
          <w:rFonts w:ascii="Times New Roman" w:hAnsi="Times New Roman" w:cs="Times New Roman"/>
          <w:sz w:val="24"/>
          <w:szCs w:val="24"/>
        </w:rPr>
        <w:t>)</w:t>
      </w:r>
      <w:r w:rsidR="00304C75">
        <w:rPr>
          <w:rFonts w:ascii="Times New Roman" w:hAnsi="Times New Roman" w:cs="Times New Roman"/>
          <w:sz w:val="24"/>
          <w:szCs w:val="24"/>
        </w:rPr>
        <w:t>.</w:t>
      </w:r>
    </w:p>
    <w:p w14:paraId="7E972812" w14:textId="77777777" w:rsidR="00304C75" w:rsidRDefault="00B32808" w:rsidP="007935F6">
      <w:pPr>
        <w:jc w:val="both"/>
        <w:rPr>
          <w:rFonts w:ascii="Times New Roman" w:hAnsi="Times New Roman" w:cs="Times New Roman"/>
          <w:sz w:val="24"/>
          <w:szCs w:val="24"/>
        </w:rPr>
      </w:pPr>
      <w:r>
        <w:rPr>
          <w:rFonts w:ascii="Times New Roman" w:hAnsi="Times New Roman" w:cs="Times New Roman"/>
          <w:sz w:val="24"/>
          <w:szCs w:val="24"/>
        </w:rPr>
        <w:t>Τη μείωση</w:t>
      </w:r>
      <w:r w:rsidR="00184680">
        <w:rPr>
          <w:rFonts w:ascii="Times New Roman" w:hAnsi="Times New Roman" w:cs="Times New Roman"/>
          <w:sz w:val="24"/>
          <w:szCs w:val="24"/>
        </w:rPr>
        <w:t xml:space="preserve"> του εμβολιασμού ακολούθησαν </w:t>
      </w:r>
      <w:r w:rsidR="008A6B48">
        <w:rPr>
          <w:rFonts w:ascii="Times New Roman" w:hAnsi="Times New Roman" w:cs="Times New Roman"/>
          <w:sz w:val="24"/>
          <w:szCs w:val="24"/>
        </w:rPr>
        <w:t>τρεις μεγάλες επιδημίες κοκκύτη</w:t>
      </w:r>
      <w:r w:rsidR="00053686">
        <w:rPr>
          <w:rFonts w:ascii="Times New Roman" w:hAnsi="Times New Roman" w:cs="Times New Roman"/>
          <w:sz w:val="24"/>
          <w:szCs w:val="24"/>
        </w:rPr>
        <w:t xml:space="preserve">. Η σύγχυση των πολιτών συνεχίστηκε, </w:t>
      </w:r>
      <w:r w:rsidR="00001007">
        <w:rPr>
          <w:rFonts w:ascii="Times New Roman" w:hAnsi="Times New Roman" w:cs="Times New Roman"/>
          <w:sz w:val="24"/>
          <w:szCs w:val="24"/>
        </w:rPr>
        <w:t xml:space="preserve">εν μέρει εξαιτίας </w:t>
      </w:r>
      <w:r w:rsidR="000A2C32">
        <w:rPr>
          <w:rFonts w:ascii="Times New Roman" w:hAnsi="Times New Roman" w:cs="Times New Roman"/>
          <w:sz w:val="24"/>
          <w:szCs w:val="24"/>
        </w:rPr>
        <w:t xml:space="preserve">των διαφορετικών απόψεων των γιατρών. </w:t>
      </w:r>
      <w:r w:rsidR="00AD2127">
        <w:rPr>
          <w:rFonts w:ascii="Times New Roman" w:hAnsi="Times New Roman" w:cs="Times New Roman"/>
          <w:sz w:val="24"/>
          <w:szCs w:val="24"/>
        </w:rPr>
        <w:t xml:space="preserve">Για παράδειγμα, </w:t>
      </w:r>
      <w:r w:rsidR="0097462D">
        <w:rPr>
          <w:rFonts w:ascii="Times New Roman" w:hAnsi="Times New Roman" w:cs="Times New Roman"/>
          <w:sz w:val="24"/>
          <w:szCs w:val="24"/>
        </w:rPr>
        <w:t xml:space="preserve">έρευνες </w:t>
      </w:r>
      <w:r>
        <w:rPr>
          <w:rFonts w:ascii="Times New Roman" w:hAnsi="Times New Roman" w:cs="Times New Roman"/>
          <w:sz w:val="24"/>
          <w:szCs w:val="24"/>
        </w:rPr>
        <w:t>σε πάρο</w:t>
      </w:r>
      <w:r w:rsidR="008A3EBC">
        <w:rPr>
          <w:rFonts w:ascii="Times New Roman" w:hAnsi="Times New Roman" w:cs="Times New Roman"/>
          <w:sz w:val="24"/>
          <w:szCs w:val="24"/>
        </w:rPr>
        <w:t>χους υγειονομικής περίθαλψης</w:t>
      </w:r>
      <w:r w:rsidR="00924880">
        <w:rPr>
          <w:rFonts w:ascii="Times New Roman" w:hAnsi="Times New Roman" w:cs="Times New Roman"/>
          <w:sz w:val="24"/>
          <w:szCs w:val="24"/>
        </w:rPr>
        <w:t xml:space="preserve"> έδειξαν ότι δ</w:t>
      </w:r>
      <w:r w:rsidR="006E1198">
        <w:rPr>
          <w:rFonts w:ascii="Times New Roman" w:hAnsi="Times New Roman" w:cs="Times New Roman"/>
          <w:sz w:val="24"/>
          <w:szCs w:val="24"/>
        </w:rPr>
        <w:t>ίσταζαν να προτείνουν την ανοσία σε όλους τους ασθενείς</w:t>
      </w:r>
      <w:r w:rsidR="00ED724B">
        <w:rPr>
          <w:rFonts w:ascii="Times New Roman" w:hAnsi="Times New Roman" w:cs="Times New Roman"/>
          <w:sz w:val="24"/>
          <w:szCs w:val="24"/>
        </w:rPr>
        <w:t>(</w:t>
      </w:r>
      <w:r w:rsidR="00ED724B" w:rsidRPr="00EC0F70">
        <w:rPr>
          <w:rFonts w:ascii="Times New Roman" w:hAnsi="Times New Roman" w:cs="Times New Roman"/>
          <w:sz w:val="24"/>
          <w:szCs w:val="24"/>
          <w:lang w:val="en-GB"/>
        </w:rPr>
        <w:t>Baker</w:t>
      </w:r>
      <w:r w:rsidR="00ED724B">
        <w:rPr>
          <w:rFonts w:ascii="Times New Roman" w:hAnsi="Times New Roman" w:cs="Times New Roman"/>
          <w:sz w:val="24"/>
          <w:szCs w:val="24"/>
        </w:rPr>
        <w:t>, 2002)</w:t>
      </w:r>
      <w:r w:rsidR="006E1198">
        <w:rPr>
          <w:rFonts w:ascii="Times New Roman" w:hAnsi="Times New Roman" w:cs="Times New Roman"/>
          <w:sz w:val="24"/>
          <w:szCs w:val="24"/>
        </w:rPr>
        <w:t>.</w:t>
      </w:r>
    </w:p>
    <w:p w14:paraId="07E93BF2" w14:textId="77777777" w:rsidR="00842E49" w:rsidRDefault="00D34DB5" w:rsidP="007935F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Σχεδόν 25 χρόνια αργότερα από το ξέσπασμα της διαμάχης για το εμβόλιο </w:t>
      </w:r>
      <w:r>
        <w:rPr>
          <w:rFonts w:ascii="Times New Roman" w:hAnsi="Times New Roman" w:cs="Times New Roman"/>
          <w:sz w:val="24"/>
          <w:szCs w:val="24"/>
          <w:lang w:val="en-GB"/>
        </w:rPr>
        <w:t>DTP</w:t>
      </w:r>
      <w:r w:rsidRPr="00D34DB5">
        <w:rPr>
          <w:rFonts w:ascii="Times New Roman" w:hAnsi="Times New Roman" w:cs="Times New Roman"/>
          <w:sz w:val="24"/>
          <w:szCs w:val="24"/>
        </w:rPr>
        <w:t xml:space="preserve">, </w:t>
      </w:r>
      <w:r w:rsidR="00331CAE">
        <w:rPr>
          <w:rFonts w:ascii="Times New Roman" w:hAnsi="Times New Roman" w:cs="Times New Roman"/>
          <w:sz w:val="24"/>
          <w:szCs w:val="24"/>
        </w:rPr>
        <w:t xml:space="preserve">η Αγγλία έρχεται αντιμέτωπη με μια νέα </w:t>
      </w:r>
      <w:r w:rsidR="00313BD2">
        <w:rPr>
          <w:rFonts w:ascii="Times New Roman" w:hAnsi="Times New Roman" w:cs="Times New Roman"/>
          <w:sz w:val="24"/>
          <w:szCs w:val="24"/>
        </w:rPr>
        <w:t>διαμάχη: εκείνη του εμβολίου ΜΜΡ (ιλαρά</w:t>
      </w:r>
      <w:r w:rsidR="00884139">
        <w:rPr>
          <w:rFonts w:ascii="Times New Roman" w:hAnsi="Times New Roman" w:cs="Times New Roman"/>
          <w:sz w:val="24"/>
          <w:szCs w:val="24"/>
        </w:rPr>
        <w:t>ς</w:t>
      </w:r>
      <w:r w:rsidR="00313BD2">
        <w:rPr>
          <w:rFonts w:ascii="Times New Roman" w:hAnsi="Times New Roman" w:cs="Times New Roman"/>
          <w:sz w:val="24"/>
          <w:szCs w:val="24"/>
        </w:rPr>
        <w:t>, παρωτίτιδας και ερυθράς)</w:t>
      </w:r>
      <w:r w:rsidR="00884139">
        <w:rPr>
          <w:rFonts w:ascii="Times New Roman" w:hAnsi="Times New Roman" w:cs="Times New Roman"/>
          <w:sz w:val="24"/>
          <w:szCs w:val="24"/>
        </w:rPr>
        <w:t xml:space="preserve">. </w:t>
      </w:r>
    </w:p>
    <w:p w14:paraId="19AD5AB4" w14:textId="77777777" w:rsidR="00C93F16" w:rsidRPr="006D36EC" w:rsidRDefault="002367A0" w:rsidP="007935F6">
      <w:pPr>
        <w:jc w:val="both"/>
        <w:rPr>
          <w:rFonts w:ascii="Times New Roman" w:hAnsi="Times New Roman" w:cs="Times New Roman"/>
          <w:sz w:val="24"/>
          <w:szCs w:val="24"/>
        </w:rPr>
      </w:pPr>
      <w:r>
        <w:rPr>
          <w:rFonts w:ascii="Times New Roman" w:hAnsi="Times New Roman" w:cs="Times New Roman"/>
          <w:sz w:val="24"/>
          <w:szCs w:val="24"/>
        </w:rPr>
        <w:t>Το</w:t>
      </w:r>
      <w:r w:rsidRPr="002367A0">
        <w:rPr>
          <w:rFonts w:ascii="Times New Roman" w:hAnsi="Times New Roman" w:cs="Times New Roman"/>
          <w:sz w:val="24"/>
          <w:szCs w:val="24"/>
        </w:rPr>
        <w:t xml:space="preserve"> 1998, </w:t>
      </w:r>
      <w:r>
        <w:rPr>
          <w:rFonts w:ascii="Times New Roman" w:hAnsi="Times New Roman" w:cs="Times New Roman"/>
          <w:sz w:val="24"/>
          <w:szCs w:val="24"/>
        </w:rPr>
        <w:t>ο</w:t>
      </w:r>
      <w:r>
        <w:rPr>
          <w:rFonts w:ascii="Times New Roman" w:hAnsi="Times New Roman" w:cs="Times New Roman"/>
          <w:sz w:val="24"/>
          <w:szCs w:val="24"/>
          <w:lang w:val="en-GB"/>
        </w:rPr>
        <w:t>Andrew</w:t>
      </w:r>
      <w:r w:rsidR="00991A32">
        <w:rPr>
          <w:rFonts w:ascii="Times New Roman" w:hAnsi="Times New Roman" w:cs="Times New Roman"/>
          <w:sz w:val="24"/>
          <w:szCs w:val="24"/>
        </w:rPr>
        <w:t xml:space="preserve"> </w:t>
      </w:r>
      <w:r>
        <w:rPr>
          <w:rFonts w:ascii="Times New Roman" w:hAnsi="Times New Roman" w:cs="Times New Roman"/>
          <w:sz w:val="24"/>
          <w:szCs w:val="24"/>
          <w:lang w:val="en-GB"/>
        </w:rPr>
        <w:t>Wakefield</w:t>
      </w:r>
      <w:r>
        <w:rPr>
          <w:rFonts w:ascii="Times New Roman" w:hAnsi="Times New Roman" w:cs="Times New Roman"/>
          <w:sz w:val="24"/>
          <w:szCs w:val="24"/>
        </w:rPr>
        <w:t>και 12 συνεργάτες του</w:t>
      </w:r>
      <w:r w:rsidR="005E59ED">
        <w:rPr>
          <w:rFonts w:ascii="Times New Roman" w:hAnsi="Times New Roman" w:cs="Times New Roman"/>
          <w:sz w:val="24"/>
          <w:szCs w:val="24"/>
        </w:rPr>
        <w:t xml:space="preserve"> δημοσίευσαν μια σειρά υποθέσεων στο </w:t>
      </w:r>
      <w:proofErr w:type="spellStart"/>
      <w:r w:rsidR="005E59ED">
        <w:rPr>
          <w:rFonts w:ascii="Times New Roman" w:hAnsi="Times New Roman" w:cs="Times New Roman"/>
          <w:sz w:val="24"/>
          <w:szCs w:val="24"/>
          <w:lang w:val="en-GB"/>
        </w:rPr>
        <w:t>Lncet</w:t>
      </w:r>
      <w:proofErr w:type="spellEnd"/>
      <w:r w:rsidR="004F4F29" w:rsidRPr="004F4F29">
        <w:rPr>
          <w:rFonts w:ascii="Times New Roman" w:hAnsi="Times New Roman" w:cs="Times New Roman"/>
          <w:sz w:val="24"/>
          <w:szCs w:val="24"/>
        </w:rPr>
        <w:t xml:space="preserve">, </w:t>
      </w:r>
      <w:r w:rsidR="004F4F29">
        <w:rPr>
          <w:rFonts w:ascii="Times New Roman" w:hAnsi="Times New Roman" w:cs="Times New Roman"/>
          <w:sz w:val="24"/>
          <w:szCs w:val="24"/>
        </w:rPr>
        <w:t xml:space="preserve">που είκαζαν ότι το εμβόλιο </w:t>
      </w:r>
      <w:r w:rsidR="004F4F29">
        <w:rPr>
          <w:rFonts w:ascii="Times New Roman" w:hAnsi="Times New Roman" w:cs="Times New Roman"/>
          <w:sz w:val="24"/>
          <w:szCs w:val="24"/>
          <w:lang w:val="en-GB"/>
        </w:rPr>
        <w:t>MMR</w:t>
      </w:r>
      <w:r w:rsidR="00C86BAA">
        <w:rPr>
          <w:rFonts w:ascii="Times New Roman" w:hAnsi="Times New Roman" w:cs="Times New Roman"/>
          <w:sz w:val="24"/>
          <w:szCs w:val="24"/>
        </w:rPr>
        <w:t xml:space="preserve">μπορεί να δημιουργεί την προδιάθεση </w:t>
      </w:r>
      <w:r w:rsidR="00F40731">
        <w:rPr>
          <w:rFonts w:ascii="Times New Roman" w:hAnsi="Times New Roman" w:cs="Times New Roman"/>
          <w:sz w:val="24"/>
          <w:szCs w:val="24"/>
        </w:rPr>
        <w:t xml:space="preserve">για προβλήματα συμπεριφοράς και </w:t>
      </w:r>
      <w:r w:rsidR="000B7880">
        <w:rPr>
          <w:rFonts w:ascii="Times New Roman" w:hAnsi="Times New Roman" w:cs="Times New Roman"/>
          <w:sz w:val="24"/>
          <w:szCs w:val="24"/>
        </w:rPr>
        <w:t xml:space="preserve">διάχυτες εξελικτικές </w:t>
      </w:r>
      <w:r w:rsidR="00C81455">
        <w:rPr>
          <w:rFonts w:ascii="Times New Roman" w:hAnsi="Times New Roman" w:cs="Times New Roman"/>
          <w:sz w:val="24"/>
          <w:szCs w:val="24"/>
        </w:rPr>
        <w:t xml:space="preserve">ανωμαλίες σε παιδιά. </w:t>
      </w:r>
      <w:r w:rsidR="002F6F63">
        <w:rPr>
          <w:rFonts w:ascii="Times New Roman" w:hAnsi="Times New Roman" w:cs="Times New Roman"/>
          <w:sz w:val="24"/>
          <w:szCs w:val="24"/>
        </w:rPr>
        <w:t>Παρά</w:t>
      </w:r>
      <w:r w:rsidR="00991A32">
        <w:rPr>
          <w:rFonts w:ascii="Times New Roman" w:hAnsi="Times New Roman" w:cs="Times New Roman"/>
          <w:sz w:val="24"/>
          <w:szCs w:val="24"/>
        </w:rPr>
        <w:t xml:space="preserve"> </w:t>
      </w:r>
      <w:r w:rsidR="002F6F63">
        <w:rPr>
          <w:rFonts w:ascii="Times New Roman" w:hAnsi="Times New Roman" w:cs="Times New Roman"/>
          <w:sz w:val="24"/>
          <w:szCs w:val="24"/>
        </w:rPr>
        <w:t>το</w:t>
      </w:r>
      <w:r w:rsidR="00991A32">
        <w:rPr>
          <w:rFonts w:ascii="Times New Roman" w:hAnsi="Times New Roman" w:cs="Times New Roman"/>
          <w:sz w:val="24"/>
          <w:szCs w:val="24"/>
        </w:rPr>
        <w:t xml:space="preserve"> </w:t>
      </w:r>
      <w:r w:rsidR="002F6F63">
        <w:rPr>
          <w:rFonts w:ascii="Times New Roman" w:hAnsi="Times New Roman" w:cs="Times New Roman"/>
          <w:sz w:val="24"/>
          <w:szCs w:val="24"/>
        </w:rPr>
        <w:t>μικρό</w:t>
      </w:r>
      <w:r w:rsidR="00991A32">
        <w:rPr>
          <w:rFonts w:ascii="Times New Roman" w:hAnsi="Times New Roman" w:cs="Times New Roman"/>
          <w:sz w:val="24"/>
          <w:szCs w:val="24"/>
        </w:rPr>
        <w:t xml:space="preserve"> </w:t>
      </w:r>
      <w:r w:rsidR="002F6F63">
        <w:rPr>
          <w:rFonts w:ascii="Times New Roman" w:hAnsi="Times New Roman" w:cs="Times New Roman"/>
          <w:sz w:val="24"/>
          <w:szCs w:val="24"/>
        </w:rPr>
        <w:t>δείγμα</w:t>
      </w:r>
      <w:r w:rsidR="00991A32">
        <w:rPr>
          <w:rFonts w:ascii="Times New Roman" w:hAnsi="Times New Roman" w:cs="Times New Roman"/>
          <w:sz w:val="24"/>
          <w:szCs w:val="24"/>
        </w:rPr>
        <w:t xml:space="preserve"> </w:t>
      </w:r>
      <w:r w:rsidR="002F6F63">
        <w:rPr>
          <w:rFonts w:ascii="Times New Roman" w:hAnsi="Times New Roman" w:cs="Times New Roman"/>
          <w:sz w:val="24"/>
          <w:szCs w:val="24"/>
        </w:rPr>
        <w:t>που</w:t>
      </w:r>
      <w:r w:rsidR="00991A32">
        <w:rPr>
          <w:rFonts w:ascii="Times New Roman" w:hAnsi="Times New Roman" w:cs="Times New Roman"/>
          <w:sz w:val="24"/>
          <w:szCs w:val="24"/>
        </w:rPr>
        <w:t xml:space="preserve"> </w:t>
      </w:r>
      <w:r w:rsidR="002F6F63">
        <w:rPr>
          <w:rFonts w:ascii="Times New Roman" w:hAnsi="Times New Roman" w:cs="Times New Roman"/>
          <w:sz w:val="24"/>
          <w:szCs w:val="24"/>
        </w:rPr>
        <w:t>χρησιμοποίησε</w:t>
      </w:r>
      <w:r w:rsidR="002F6F63" w:rsidRPr="00703744">
        <w:rPr>
          <w:rFonts w:ascii="Times New Roman" w:hAnsi="Times New Roman" w:cs="Times New Roman"/>
          <w:sz w:val="24"/>
          <w:szCs w:val="24"/>
        </w:rPr>
        <w:t>,</w:t>
      </w:r>
      <w:r w:rsidR="002F6F63">
        <w:rPr>
          <w:rFonts w:ascii="Times New Roman" w:hAnsi="Times New Roman" w:cs="Times New Roman"/>
          <w:sz w:val="24"/>
          <w:szCs w:val="24"/>
        </w:rPr>
        <w:t xml:space="preserve"> το ανεξέλεγκτο </w:t>
      </w:r>
      <w:r w:rsidR="00703744">
        <w:rPr>
          <w:rFonts w:ascii="Times New Roman" w:hAnsi="Times New Roman" w:cs="Times New Roman"/>
          <w:sz w:val="24"/>
          <w:szCs w:val="24"/>
        </w:rPr>
        <w:t>σχέδιο, και η υποθετική φύση</w:t>
      </w:r>
      <w:r w:rsidR="008302ED">
        <w:rPr>
          <w:rFonts w:ascii="Times New Roman" w:hAnsi="Times New Roman" w:cs="Times New Roman"/>
          <w:sz w:val="24"/>
          <w:szCs w:val="24"/>
        </w:rPr>
        <w:t xml:space="preserve"> των συμπερασμάτων, η έρευνα έτυχε </w:t>
      </w:r>
      <w:r w:rsidR="006D36EC">
        <w:rPr>
          <w:rFonts w:ascii="Times New Roman" w:hAnsi="Times New Roman" w:cs="Times New Roman"/>
          <w:sz w:val="24"/>
          <w:szCs w:val="24"/>
        </w:rPr>
        <w:t xml:space="preserve">ευρείας κυκλοφορίας και τα επίπεδα εμβολιασμού το </w:t>
      </w:r>
      <w:r w:rsidR="006D36EC">
        <w:rPr>
          <w:rFonts w:ascii="Times New Roman" w:hAnsi="Times New Roman" w:cs="Times New Roman"/>
          <w:sz w:val="24"/>
          <w:szCs w:val="24"/>
          <w:lang w:val="en-GB"/>
        </w:rPr>
        <w:t>MMR</w:t>
      </w:r>
      <w:r w:rsidR="007F646D">
        <w:rPr>
          <w:rFonts w:ascii="Times New Roman" w:hAnsi="Times New Roman" w:cs="Times New Roman"/>
          <w:sz w:val="24"/>
          <w:szCs w:val="24"/>
        </w:rPr>
        <w:t xml:space="preserve">έπεφταν καθώς οι γονείς ανησυχούσαν αναφορικά με το ρίσκο αυτισμού </w:t>
      </w:r>
      <w:r w:rsidR="00320263">
        <w:rPr>
          <w:rFonts w:ascii="Times New Roman" w:hAnsi="Times New Roman" w:cs="Times New Roman"/>
          <w:sz w:val="24"/>
          <w:szCs w:val="24"/>
        </w:rPr>
        <w:t>μετά τον εμβολιασμό (</w:t>
      </w:r>
      <w:r w:rsidR="00052699" w:rsidRPr="00052699">
        <w:rPr>
          <w:rFonts w:ascii="Times New Roman" w:hAnsi="Times New Roman" w:cs="Times New Roman"/>
          <w:sz w:val="24"/>
          <w:szCs w:val="24"/>
        </w:rPr>
        <w:t>Sathyanarayana</w:t>
      </w:r>
      <w:r w:rsidR="00052699">
        <w:rPr>
          <w:rFonts w:ascii="Times New Roman" w:hAnsi="Times New Roman" w:cs="Times New Roman"/>
          <w:sz w:val="24"/>
          <w:szCs w:val="24"/>
        </w:rPr>
        <w:t xml:space="preserve">, </w:t>
      </w:r>
      <w:r w:rsidR="00027881">
        <w:rPr>
          <w:rFonts w:ascii="Times New Roman" w:hAnsi="Times New Roman" w:cs="Times New Roman"/>
          <w:sz w:val="24"/>
          <w:szCs w:val="24"/>
        </w:rPr>
        <w:t>2011</w:t>
      </w:r>
      <w:r w:rsidR="00320263">
        <w:rPr>
          <w:rFonts w:ascii="Times New Roman" w:hAnsi="Times New Roman" w:cs="Times New Roman"/>
          <w:sz w:val="24"/>
          <w:szCs w:val="24"/>
        </w:rPr>
        <w:t>)</w:t>
      </w:r>
      <w:r w:rsidR="00027881">
        <w:rPr>
          <w:rFonts w:ascii="Times New Roman" w:hAnsi="Times New Roman" w:cs="Times New Roman"/>
          <w:sz w:val="24"/>
          <w:szCs w:val="24"/>
        </w:rPr>
        <w:t>.</w:t>
      </w:r>
    </w:p>
    <w:p w14:paraId="2A7D702D" w14:textId="77777777" w:rsidR="00645622" w:rsidRDefault="00384FB9" w:rsidP="007935F6">
      <w:pPr>
        <w:jc w:val="both"/>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GB"/>
        </w:rPr>
        <w:t>Lancet</w:t>
      </w:r>
      <w:r>
        <w:rPr>
          <w:rFonts w:ascii="Times New Roman" w:hAnsi="Times New Roman" w:cs="Times New Roman"/>
          <w:sz w:val="24"/>
          <w:szCs w:val="24"/>
        </w:rPr>
        <w:t>,</w:t>
      </w:r>
      <w:r w:rsidR="00101F03">
        <w:rPr>
          <w:rFonts w:ascii="Times New Roman" w:hAnsi="Times New Roman" w:cs="Times New Roman"/>
          <w:sz w:val="24"/>
          <w:szCs w:val="24"/>
        </w:rPr>
        <w:t xml:space="preserve"> το περιοδικό</w:t>
      </w:r>
      <w:r>
        <w:rPr>
          <w:rFonts w:ascii="Times New Roman" w:hAnsi="Times New Roman" w:cs="Times New Roman"/>
          <w:sz w:val="24"/>
          <w:szCs w:val="24"/>
        </w:rPr>
        <w:t xml:space="preserve"> που είχε αρχικά εκδώσει την έρευνα, </w:t>
      </w:r>
      <w:r w:rsidR="00101F03">
        <w:rPr>
          <w:rFonts w:ascii="Times New Roman" w:hAnsi="Times New Roman" w:cs="Times New Roman"/>
          <w:sz w:val="24"/>
          <w:szCs w:val="24"/>
        </w:rPr>
        <w:t xml:space="preserve">δήλωσε το 2004 ότι </w:t>
      </w:r>
      <w:r w:rsidR="00262212">
        <w:rPr>
          <w:rFonts w:ascii="Times New Roman" w:hAnsi="Times New Roman" w:cs="Times New Roman"/>
          <w:sz w:val="24"/>
          <w:szCs w:val="24"/>
        </w:rPr>
        <w:t>δεν θα έπρεπε να είχε κυκλοφορήσει το άρθρο</w:t>
      </w:r>
      <w:r w:rsidR="007241A7">
        <w:rPr>
          <w:rStyle w:val="FootnoteReference"/>
          <w:rFonts w:ascii="Times New Roman" w:hAnsi="Times New Roman" w:cs="Times New Roman"/>
          <w:sz w:val="24"/>
          <w:szCs w:val="24"/>
        </w:rPr>
        <w:footnoteReference w:id="10"/>
      </w:r>
      <w:r w:rsidR="007241A7">
        <w:rPr>
          <w:rFonts w:ascii="Times New Roman" w:hAnsi="Times New Roman" w:cs="Times New Roman"/>
          <w:sz w:val="24"/>
          <w:szCs w:val="24"/>
        </w:rPr>
        <w:t>.</w:t>
      </w:r>
      <w:r w:rsidR="00AD00A0">
        <w:rPr>
          <w:rFonts w:ascii="Times New Roman" w:hAnsi="Times New Roman" w:cs="Times New Roman"/>
          <w:sz w:val="24"/>
          <w:szCs w:val="24"/>
        </w:rPr>
        <w:t>Πολλές έρευνες έχουν</w:t>
      </w:r>
      <w:r w:rsidR="009D4CB7">
        <w:rPr>
          <w:rFonts w:ascii="Times New Roman" w:hAnsi="Times New Roman" w:cs="Times New Roman"/>
          <w:sz w:val="24"/>
          <w:szCs w:val="24"/>
        </w:rPr>
        <w:t xml:space="preserve"> διεξαχθεί για να εκτιμήσ</w:t>
      </w:r>
      <w:r w:rsidR="00AD00A0">
        <w:rPr>
          <w:rFonts w:ascii="Times New Roman" w:hAnsi="Times New Roman" w:cs="Times New Roman"/>
          <w:sz w:val="24"/>
          <w:szCs w:val="24"/>
        </w:rPr>
        <w:t>ουν</w:t>
      </w:r>
      <w:r w:rsidR="009D4CB7">
        <w:rPr>
          <w:rFonts w:ascii="Times New Roman" w:hAnsi="Times New Roman" w:cs="Times New Roman"/>
          <w:sz w:val="24"/>
          <w:szCs w:val="24"/>
        </w:rPr>
        <w:t xml:space="preserve"> την ασφάλεια του</w:t>
      </w:r>
      <w:r w:rsidR="00AD00A0">
        <w:rPr>
          <w:rFonts w:ascii="Times New Roman" w:hAnsi="Times New Roman" w:cs="Times New Roman"/>
          <w:sz w:val="24"/>
          <w:szCs w:val="24"/>
        </w:rPr>
        <w:t xml:space="preserve"> εμβολίου</w:t>
      </w:r>
      <w:r w:rsidR="009D4CB7">
        <w:rPr>
          <w:rFonts w:ascii="Times New Roman" w:hAnsi="Times New Roman" w:cs="Times New Roman"/>
          <w:sz w:val="24"/>
          <w:szCs w:val="24"/>
          <w:lang w:val="en-GB"/>
        </w:rPr>
        <w:t>MMR</w:t>
      </w:r>
      <w:r w:rsidR="00AD00A0">
        <w:rPr>
          <w:rFonts w:ascii="Times New Roman" w:hAnsi="Times New Roman" w:cs="Times New Roman"/>
          <w:sz w:val="24"/>
          <w:szCs w:val="24"/>
        </w:rPr>
        <w:t xml:space="preserve">, και καμιά </w:t>
      </w:r>
      <w:r w:rsidR="00E341E1">
        <w:rPr>
          <w:rFonts w:ascii="Times New Roman" w:hAnsi="Times New Roman" w:cs="Times New Roman"/>
          <w:sz w:val="24"/>
          <w:szCs w:val="24"/>
        </w:rPr>
        <w:t>τους δεν βρήκε καμιά σύνδεση του εμβολίου με τον αυτισμό (</w:t>
      </w:r>
      <w:proofErr w:type="spellStart"/>
      <w:r w:rsidR="005045EA" w:rsidRPr="00180E23">
        <w:rPr>
          <w:rFonts w:ascii="Times New Roman" w:hAnsi="Times New Roman" w:cs="Times New Roman"/>
          <w:sz w:val="24"/>
          <w:szCs w:val="24"/>
          <w:lang w:val="en-GB"/>
        </w:rPr>
        <w:t>Stratton</w:t>
      </w:r>
      <w:r w:rsidR="005045EA">
        <w:rPr>
          <w:rFonts w:ascii="Times New Roman" w:hAnsi="Times New Roman" w:cs="Times New Roman"/>
          <w:sz w:val="24"/>
          <w:szCs w:val="24"/>
          <w:lang w:val="en-GB"/>
        </w:rPr>
        <w:t>etal</w:t>
      </w:r>
      <w:proofErr w:type="spellEnd"/>
      <w:r w:rsidR="005045EA" w:rsidRPr="005045EA">
        <w:rPr>
          <w:rFonts w:ascii="Times New Roman" w:hAnsi="Times New Roman" w:cs="Times New Roman"/>
          <w:sz w:val="24"/>
          <w:szCs w:val="24"/>
        </w:rPr>
        <w:t>, 2001</w:t>
      </w:r>
      <w:r w:rsidR="00E341E1">
        <w:rPr>
          <w:rFonts w:ascii="Times New Roman" w:hAnsi="Times New Roman" w:cs="Times New Roman"/>
          <w:sz w:val="24"/>
          <w:szCs w:val="24"/>
        </w:rPr>
        <w:t>)</w:t>
      </w:r>
      <w:r w:rsidR="00077157" w:rsidRPr="00077157">
        <w:rPr>
          <w:rFonts w:ascii="Times New Roman" w:hAnsi="Times New Roman" w:cs="Times New Roman"/>
          <w:sz w:val="24"/>
          <w:szCs w:val="24"/>
        </w:rPr>
        <w:t>.</w:t>
      </w:r>
    </w:p>
    <w:p w14:paraId="29453E73" w14:textId="77777777" w:rsidR="00FB438F" w:rsidRDefault="0049363C" w:rsidP="007935F6">
      <w:pPr>
        <w:jc w:val="both"/>
        <w:rPr>
          <w:rFonts w:ascii="Times New Roman" w:hAnsi="Times New Roman" w:cs="Times New Roman"/>
          <w:sz w:val="24"/>
          <w:szCs w:val="24"/>
        </w:rPr>
      </w:pPr>
      <w:r>
        <w:rPr>
          <w:rFonts w:ascii="Times New Roman" w:hAnsi="Times New Roman" w:cs="Times New Roman"/>
          <w:sz w:val="24"/>
          <w:szCs w:val="24"/>
        </w:rPr>
        <w:t>Στις μέρες μας το αντιεμβολιαστικό κίνημα έχει εμπλουτιστεί από έννοιες όπως «</w:t>
      </w:r>
      <w:r w:rsidR="0008768E">
        <w:rPr>
          <w:rFonts w:ascii="Times New Roman" w:hAnsi="Times New Roman" w:cs="Times New Roman"/>
          <w:sz w:val="24"/>
          <w:szCs w:val="24"/>
        </w:rPr>
        <w:t xml:space="preserve">συνωμοσιολογία», που θεωρεί ότι η πανδημία που πλήττει την ανθρωπότητα είναι μέρος μιας μεγαλύτερης «ατζέντας», </w:t>
      </w:r>
      <w:r w:rsidR="00566A42">
        <w:rPr>
          <w:rFonts w:ascii="Times New Roman" w:hAnsi="Times New Roman" w:cs="Times New Roman"/>
          <w:sz w:val="24"/>
          <w:szCs w:val="24"/>
        </w:rPr>
        <w:t xml:space="preserve">αρνητές, που θεωρούν ότι δεν υπάρχει ο ιός. </w:t>
      </w:r>
      <w:r w:rsidR="00810807">
        <w:rPr>
          <w:rFonts w:ascii="Times New Roman" w:hAnsi="Times New Roman" w:cs="Times New Roman"/>
          <w:sz w:val="24"/>
          <w:szCs w:val="24"/>
        </w:rPr>
        <w:t>Σε</w:t>
      </w:r>
      <w:r w:rsidR="00991A32">
        <w:rPr>
          <w:rFonts w:ascii="Times New Roman" w:hAnsi="Times New Roman" w:cs="Times New Roman"/>
          <w:sz w:val="24"/>
          <w:szCs w:val="24"/>
        </w:rPr>
        <w:t xml:space="preserve"> </w:t>
      </w:r>
      <w:r w:rsidR="001A6494">
        <w:rPr>
          <w:rFonts w:ascii="Times New Roman" w:hAnsi="Times New Roman" w:cs="Times New Roman"/>
          <w:sz w:val="24"/>
          <w:szCs w:val="24"/>
        </w:rPr>
        <w:t>αυτή</w:t>
      </w:r>
      <w:r w:rsidR="00991A32">
        <w:rPr>
          <w:rFonts w:ascii="Times New Roman" w:hAnsi="Times New Roman" w:cs="Times New Roman"/>
          <w:sz w:val="24"/>
          <w:szCs w:val="24"/>
        </w:rPr>
        <w:t xml:space="preserve"> </w:t>
      </w:r>
      <w:r w:rsidR="001A6494">
        <w:rPr>
          <w:rFonts w:ascii="Times New Roman" w:hAnsi="Times New Roman" w:cs="Times New Roman"/>
          <w:sz w:val="24"/>
          <w:szCs w:val="24"/>
        </w:rPr>
        <w:t>τη</w:t>
      </w:r>
      <w:r w:rsidR="00991A32">
        <w:rPr>
          <w:rFonts w:ascii="Times New Roman" w:hAnsi="Times New Roman" w:cs="Times New Roman"/>
          <w:sz w:val="24"/>
          <w:szCs w:val="24"/>
        </w:rPr>
        <w:t xml:space="preserve"> </w:t>
      </w:r>
      <w:r w:rsidR="001A6494">
        <w:rPr>
          <w:rFonts w:ascii="Times New Roman" w:hAnsi="Times New Roman" w:cs="Times New Roman"/>
          <w:sz w:val="24"/>
          <w:szCs w:val="24"/>
        </w:rPr>
        <w:t>στάση</w:t>
      </w:r>
      <w:r w:rsidR="00991A32">
        <w:rPr>
          <w:rFonts w:ascii="Times New Roman" w:hAnsi="Times New Roman" w:cs="Times New Roman"/>
          <w:sz w:val="24"/>
          <w:szCs w:val="24"/>
        </w:rPr>
        <w:t xml:space="preserve"> </w:t>
      </w:r>
      <w:r w:rsidR="001A6494">
        <w:rPr>
          <w:rFonts w:ascii="Times New Roman" w:hAnsi="Times New Roman" w:cs="Times New Roman"/>
          <w:sz w:val="24"/>
          <w:szCs w:val="24"/>
        </w:rPr>
        <w:t>έχει</w:t>
      </w:r>
      <w:r w:rsidR="00991A32">
        <w:rPr>
          <w:rFonts w:ascii="Times New Roman" w:hAnsi="Times New Roman" w:cs="Times New Roman"/>
          <w:sz w:val="24"/>
          <w:szCs w:val="24"/>
        </w:rPr>
        <w:t xml:space="preserve"> </w:t>
      </w:r>
      <w:r w:rsidR="001A6494">
        <w:rPr>
          <w:rFonts w:ascii="Times New Roman" w:hAnsi="Times New Roman" w:cs="Times New Roman"/>
          <w:sz w:val="24"/>
          <w:szCs w:val="24"/>
        </w:rPr>
        <w:t>συμβάλει καθοριστικά το διαδίκτυο και η κοινωνική δικτύωση</w:t>
      </w:r>
      <w:r w:rsidR="00F97DB6">
        <w:rPr>
          <w:rStyle w:val="FootnoteReference"/>
          <w:rFonts w:ascii="Times New Roman" w:hAnsi="Times New Roman" w:cs="Times New Roman"/>
          <w:sz w:val="24"/>
          <w:szCs w:val="24"/>
        </w:rPr>
        <w:footnoteReference w:id="11"/>
      </w:r>
      <w:r w:rsidR="00F97DB6">
        <w:rPr>
          <w:rFonts w:ascii="Times New Roman" w:hAnsi="Times New Roman" w:cs="Times New Roman"/>
          <w:sz w:val="24"/>
          <w:szCs w:val="24"/>
        </w:rPr>
        <w:t>.</w:t>
      </w:r>
      <w:r w:rsidR="002C4999">
        <w:rPr>
          <w:rFonts w:ascii="Times New Roman" w:hAnsi="Times New Roman" w:cs="Times New Roman"/>
          <w:sz w:val="24"/>
          <w:szCs w:val="24"/>
        </w:rPr>
        <w:t xml:space="preserve"> Παράλληλα, </w:t>
      </w:r>
      <w:r w:rsidR="00904845">
        <w:rPr>
          <w:rFonts w:ascii="Times New Roman" w:hAnsi="Times New Roman" w:cs="Times New Roman"/>
          <w:sz w:val="24"/>
          <w:szCs w:val="24"/>
        </w:rPr>
        <w:t xml:space="preserve">αναπτύσσονται πέρα από τις συγκεντρώσεις και τις διαμαρτυρίες, </w:t>
      </w:r>
      <w:r w:rsidR="0019335B">
        <w:rPr>
          <w:rFonts w:ascii="Times New Roman" w:hAnsi="Times New Roman" w:cs="Times New Roman"/>
          <w:sz w:val="24"/>
          <w:szCs w:val="24"/>
        </w:rPr>
        <w:t xml:space="preserve">συμμορίες διακίνησης </w:t>
      </w:r>
      <w:r w:rsidR="00CA38E8">
        <w:rPr>
          <w:rFonts w:ascii="Times New Roman" w:hAnsi="Times New Roman" w:cs="Times New Roman"/>
          <w:sz w:val="24"/>
          <w:szCs w:val="24"/>
        </w:rPr>
        <w:t>πλαστών πιστοποιητικών και ποικίλων παρατυπιών</w:t>
      </w:r>
      <w:r w:rsidR="007F38A4">
        <w:rPr>
          <w:rFonts w:ascii="Times New Roman" w:hAnsi="Times New Roman" w:cs="Times New Roman"/>
          <w:sz w:val="24"/>
          <w:szCs w:val="24"/>
        </w:rPr>
        <w:t xml:space="preserve"> των επίσημων διαδικασιών. </w:t>
      </w:r>
    </w:p>
    <w:p w14:paraId="53983263" w14:textId="28BC5BAF" w:rsidR="005102D6" w:rsidRDefault="00483B41" w:rsidP="008A2C6D">
      <w:pPr>
        <w:jc w:val="both"/>
        <w:rPr>
          <w:rFonts w:ascii="Times New Roman" w:hAnsi="Times New Roman" w:cs="Times New Roman"/>
          <w:sz w:val="24"/>
          <w:szCs w:val="24"/>
        </w:rPr>
      </w:pPr>
      <w:r>
        <w:rPr>
          <w:rFonts w:ascii="Times New Roman" w:hAnsi="Times New Roman" w:cs="Times New Roman"/>
          <w:sz w:val="24"/>
          <w:szCs w:val="24"/>
        </w:rPr>
        <w:t xml:space="preserve">Αν και οι καιροί έχουν αλλάξει, τα αισθήματα </w:t>
      </w:r>
      <w:r w:rsidR="00E12A35">
        <w:rPr>
          <w:rFonts w:ascii="Times New Roman" w:hAnsi="Times New Roman" w:cs="Times New Roman"/>
          <w:sz w:val="24"/>
          <w:szCs w:val="24"/>
        </w:rPr>
        <w:t>και οι βαθιά ριζωμένες αντιλήψεις – είτε φιλοσοφικές, πολιτικές</w:t>
      </w:r>
      <w:r w:rsidR="003D3724">
        <w:rPr>
          <w:rFonts w:ascii="Times New Roman" w:hAnsi="Times New Roman" w:cs="Times New Roman"/>
          <w:sz w:val="24"/>
          <w:szCs w:val="24"/>
        </w:rPr>
        <w:t xml:space="preserve"> ή πνευματικές- </w:t>
      </w:r>
      <w:r w:rsidR="00151CDD">
        <w:rPr>
          <w:rFonts w:ascii="Times New Roman" w:hAnsi="Times New Roman" w:cs="Times New Roman"/>
          <w:sz w:val="24"/>
          <w:szCs w:val="24"/>
        </w:rPr>
        <w:t>η</w:t>
      </w:r>
      <w:r w:rsidR="003D3724">
        <w:rPr>
          <w:rFonts w:ascii="Times New Roman" w:hAnsi="Times New Roman" w:cs="Times New Roman"/>
          <w:sz w:val="24"/>
          <w:szCs w:val="24"/>
        </w:rPr>
        <w:t xml:space="preserve"> αντίθεση στα εμβόλια</w:t>
      </w:r>
      <w:r w:rsidR="00FC7CFF">
        <w:rPr>
          <w:rFonts w:ascii="Times New Roman" w:hAnsi="Times New Roman" w:cs="Times New Roman"/>
          <w:sz w:val="24"/>
          <w:szCs w:val="24"/>
        </w:rPr>
        <w:t xml:space="preserve"> παραμένει σταθερή</w:t>
      </w:r>
      <w:r w:rsidR="007655A4">
        <w:rPr>
          <w:rFonts w:ascii="Times New Roman" w:hAnsi="Times New Roman" w:cs="Times New Roman"/>
          <w:sz w:val="24"/>
          <w:szCs w:val="24"/>
        </w:rPr>
        <w:t xml:space="preserve"> από την εμφάνισή του</w:t>
      </w:r>
      <w:r w:rsidR="007551DC">
        <w:rPr>
          <w:rFonts w:ascii="Times New Roman" w:hAnsi="Times New Roman" w:cs="Times New Roman"/>
          <w:sz w:val="24"/>
          <w:szCs w:val="24"/>
        </w:rPr>
        <w:t>ς</w:t>
      </w:r>
      <w:r w:rsidR="007655A4">
        <w:rPr>
          <w:rFonts w:ascii="Times New Roman" w:hAnsi="Times New Roman" w:cs="Times New Roman"/>
          <w:sz w:val="24"/>
          <w:szCs w:val="24"/>
        </w:rPr>
        <w:t>.</w:t>
      </w:r>
      <w:bookmarkStart w:id="0" w:name="_GoBack"/>
      <w:bookmarkEnd w:id="0"/>
    </w:p>
    <w:p w14:paraId="5F9A4E9E" w14:textId="77777777" w:rsidR="005102D6" w:rsidRDefault="005102D6" w:rsidP="008A2C6D">
      <w:pPr>
        <w:jc w:val="both"/>
        <w:rPr>
          <w:rFonts w:ascii="Times New Roman" w:hAnsi="Times New Roman" w:cs="Times New Roman"/>
          <w:sz w:val="24"/>
          <w:szCs w:val="24"/>
        </w:rPr>
      </w:pPr>
    </w:p>
    <w:p w14:paraId="10FCE084" w14:textId="77777777" w:rsidR="005102D6" w:rsidRDefault="005102D6" w:rsidP="008A2C6D">
      <w:pPr>
        <w:jc w:val="both"/>
        <w:rPr>
          <w:rFonts w:ascii="Times New Roman" w:hAnsi="Times New Roman" w:cs="Times New Roman"/>
          <w:sz w:val="24"/>
          <w:szCs w:val="24"/>
        </w:rPr>
      </w:pPr>
    </w:p>
    <w:p w14:paraId="724E2327" w14:textId="77777777" w:rsidR="005102D6" w:rsidRDefault="005102D6" w:rsidP="008A2C6D">
      <w:pPr>
        <w:jc w:val="both"/>
        <w:rPr>
          <w:rFonts w:ascii="Times New Roman" w:hAnsi="Times New Roman" w:cs="Times New Roman"/>
          <w:sz w:val="24"/>
          <w:szCs w:val="24"/>
        </w:rPr>
      </w:pPr>
    </w:p>
    <w:p w14:paraId="48342CD8" w14:textId="77777777" w:rsidR="005102D6" w:rsidRDefault="005102D6" w:rsidP="008A2C6D">
      <w:pPr>
        <w:jc w:val="both"/>
        <w:rPr>
          <w:rFonts w:ascii="Times New Roman" w:hAnsi="Times New Roman" w:cs="Times New Roman"/>
          <w:sz w:val="24"/>
          <w:szCs w:val="24"/>
        </w:rPr>
      </w:pPr>
    </w:p>
    <w:p w14:paraId="39C73231" w14:textId="77777777" w:rsidR="005102D6" w:rsidRDefault="005102D6" w:rsidP="008A2C6D">
      <w:pPr>
        <w:jc w:val="both"/>
        <w:rPr>
          <w:rFonts w:ascii="Times New Roman" w:hAnsi="Times New Roman" w:cs="Times New Roman"/>
          <w:sz w:val="24"/>
          <w:szCs w:val="24"/>
        </w:rPr>
      </w:pPr>
    </w:p>
    <w:p w14:paraId="2B0BE005" w14:textId="77777777" w:rsidR="005102D6" w:rsidRDefault="005102D6" w:rsidP="008A2C6D">
      <w:pPr>
        <w:jc w:val="both"/>
        <w:rPr>
          <w:rFonts w:ascii="Times New Roman" w:hAnsi="Times New Roman" w:cs="Times New Roman"/>
          <w:sz w:val="24"/>
          <w:szCs w:val="24"/>
        </w:rPr>
      </w:pPr>
    </w:p>
    <w:p w14:paraId="2323A35B" w14:textId="77777777" w:rsidR="005102D6" w:rsidRDefault="005102D6" w:rsidP="008A2C6D">
      <w:pPr>
        <w:jc w:val="both"/>
        <w:rPr>
          <w:rFonts w:ascii="Times New Roman" w:hAnsi="Times New Roman" w:cs="Times New Roman"/>
          <w:sz w:val="24"/>
          <w:szCs w:val="24"/>
        </w:rPr>
      </w:pPr>
    </w:p>
    <w:p w14:paraId="5FB47ED9" w14:textId="77777777" w:rsidR="005102D6" w:rsidRDefault="005102D6" w:rsidP="008A2C6D">
      <w:pPr>
        <w:jc w:val="both"/>
        <w:rPr>
          <w:rFonts w:ascii="Times New Roman" w:hAnsi="Times New Roman" w:cs="Times New Roman"/>
          <w:sz w:val="24"/>
          <w:szCs w:val="24"/>
        </w:rPr>
      </w:pPr>
    </w:p>
    <w:p w14:paraId="1F06540A" w14:textId="77777777" w:rsidR="005102D6" w:rsidRDefault="005102D6" w:rsidP="008A2C6D">
      <w:pPr>
        <w:jc w:val="both"/>
        <w:rPr>
          <w:rFonts w:ascii="Times New Roman" w:hAnsi="Times New Roman" w:cs="Times New Roman"/>
          <w:sz w:val="24"/>
          <w:szCs w:val="24"/>
        </w:rPr>
      </w:pPr>
    </w:p>
    <w:p w14:paraId="3FD5B2B0" w14:textId="77777777" w:rsidR="005102D6" w:rsidRDefault="005102D6" w:rsidP="008A2C6D">
      <w:pPr>
        <w:jc w:val="both"/>
        <w:rPr>
          <w:rFonts w:ascii="Times New Roman" w:hAnsi="Times New Roman" w:cs="Times New Roman"/>
          <w:sz w:val="24"/>
          <w:szCs w:val="24"/>
        </w:rPr>
      </w:pPr>
    </w:p>
    <w:p w14:paraId="7B722234" w14:textId="77777777" w:rsidR="005102D6" w:rsidRDefault="005102D6" w:rsidP="008A2C6D">
      <w:pPr>
        <w:jc w:val="both"/>
        <w:rPr>
          <w:rFonts w:ascii="Times New Roman" w:hAnsi="Times New Roman" w:cs="Times New Roman"/>
          <w:sz w:val="24"/>
          <w:szCs w:val="24"/>
        </w:rPr>
      </w:pPr>
    </w:p>
    <w:p w14:paraId="157C9B36" w14:textId="77777777" w:rsidR="005102D6" w:rsidRDefault="005102D6" w:rsidP="008A2C6D">
      <w:pPr>
        <w:jc w:val="both"/>
        <w:rPr>
          <w:rFonts w:ascii="Times New Roman" w:hAnsi="Times New Roman" w:cs="Times New Roman"/>
          <w:sz w:val="24"/>
          <w:szCs w:val="24"/>
        </w:rPr>
      </w:pPr>
    </w:p>
    <w:sectPr w:rsidR="005102D6" w:rsidSect="00D827E0">
      <w:footerReference w:type="default" r:id="rId14"/>
      <w:pgSz w:w="11906" w:h="16838"/>
      <w:pgMar w:top="1440" w:right="1416"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81FB2" w14:textId="77777777" w:rsidR="00A519C3" w:rsidRDefault="00A519C3" w:rsidP="006C24C6">
      <w:pPr>
        <w:spacing w:after="0" w:line="240" w:lineRule="auto"/>
      </w:pPr>
      <w:r>
        <w:separator/>
      </w:r>
    </w:p>
  </w:endnote>
  <w:endnote w:type="continuationSeparator" w:id="0">
    <w:p w14:paraId="7FF916C8" w14:textId="77777777" w:rsidR="00A519C3" w:rsidRDefault="00A519C3" w:rsidP="006C2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982834"/>
      <w:docPartObj>
        <w:docPartGallery w:val="Page Numbers (Bottom of Page)"/>
        <w:docPartUnique/>
      </w:docPartObj>
    </w:sdtPr>
    <w:sdtEndPr>
      <w:rPr>
        <w:noProof/>
      </w:rPr>
    </w:sdtEndPr>
    <w:sdtContent>
      <w:p w14:paraId="67D6F80A" w14:textId="5A17CAD4" w:rsidR="005545C5" w:rsidRDefault="005545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29AE33" w14:textId="77777777" w:rsidR="005545C5" w:rsidRDefault="00554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06169" w14:textId="77777777" w:rsidR="00A519C3" w:rsidRDefault="00A519C3" w:rsidP="006C24C6">
      <w:pPr>
        <w:spacing w:after="0" w:line="240" w:lineRule="auto"/>
      </w:pPr>
      <w:r>
        <w:separator/>
      </w:r>
    </w:p>
  </w:footnote>
  <w:footnote w:type="continuationSeparator" w:id="0">
    <w:p w14:paraId="42CF90AA" w14:textId="77777777" w:rsidR="00A519C3" w:rsidRDefault="00A519C3" w:rsidP="006C24C6">
      <w:pPr>
        <w:spacing w:after="0" w:line="240" w:lineRule="auto"/>
      </w:pPr>
      <w:r>
        <w:continuationSeparator/>
      </w:r>
    </w:p>
  </w:footnote>
  <w:footnote w:id="1">
    <w:p w14:paraId="27C39C0E" w14:textId="77777777" w:rsidR="00DF150D" w:rsidRPr="00DD44C3" w:rsidRDefault="00DF150D">
      <w:pPr>
        <w:pStyle w:val="FootnoteText"/>
        <w:rPr>
          <w:lang w:val="en-GB"/>
        </w:rPr>
      </w:pPr>
      <w:r>
        <w:rPr>
          <w:rStyle w:val="FootnoteReference"/>
        </w:rPr>
        <w:footnoteRef/>
      </w:r>
      <w:r>
        <w:rPr>
          <w:lang w:val="en-GB"/>
        </w:rPr>
        <w:t xml:space="preserve">Wikipedia: </w:t>
      </w:r>
      <w:r w:rsidR="009C4D7A">
        <w:fldChar w:fldCharType="begin"/>
      </w:r>
      <w:r w:rsidR="009C4D7A" w:rsidRPr="009C4D7A">
        <w:rPr>
          <w:lang w:val="en-US"/>
        </w:rPr>
        <w:instrText xml:space="preserve"> HYPERLINK "https://en.wikipedia.org/wiki/1775%E2%80%931782_North_American_smallpox_epidemic" </w:instrText>
      </w:r>
      <w:r w:rsidR="009C4D7A">
        <w:fldChar w:fldCharType="separate"/>
      </w:r>
      <w:r w:rsidRPr="00AC3DDE">
        <w:rPr>
          <w:rStyle w:val="Hyperlink"/>
          <w:lang w:val="en-GB"/>
        </w:rPr>
        <w:t>1775–1782 North American smallpox epidemic.</w:t>
      </w:r>
      <w:r w:rsidR="009C4D7A">
        <w:rPr>
          <w:rStyle w:val="Hyperlink"/>
          <w:lang w:val="en-GB"/>
        </w:rPr>
        <w:fldChar w:fldCharType="end"/>
      </w:r>
    </w:p>
  </w:footnote>
  <w:footnote w:id="2">
    <w:p w14:paraId="16469988" w14:textId="77777777" w:rsidR="00DF150D" w:rsidRPr="00170601" w:rsidRDefault="00DF150D">
      <w:pPr>
        <w:pStyle w:val="FootnoteText"/>
        <w:rPr>
          <w:lang w:val="en-GB"/>
        </w:rPr>
      </w:pPr>
      <w:r>
        <w:rPr>
          <w:rStyle w:val="FootnoteReference"/>
        </w:rPr>
        <w:footnoteRef/>
      </w:r>
      <w:r>
        <w:rPr>
          <w:lang w:val="en-GB"/>
        </w:rPr>
        <w:t xml:space="preserve">The history of vaccines: </w:t>
      </w:r>
      <w:hyperlink r:id="rId1" w:history="1">
        <w:r w:rsidRPr="00C42E64">
          <w:rPr>
            <w:rStyle w:val="Hyperlink"/>
            <w:lang w:val="en-GB"/>
          </w:rPr>
          <w:t>Quarantine in Boston.</w:t>
        </w:r>
      </w:hyperlink>
    </w:p>
  </w:footnote>
  <w:footnote w:id="3">
    <w:p w14:paraId="2D7CC515" w14:textId="77777777" w:rsidR="00DF150D" w:rsidRPr="004614F2" w:rsidRDefault="00DF150D">
      <w:pPr>
        <w:pStyle w:val="FootnoteText"/>
        <w:rPr>
          <w:lang w:val="en-GB"/>
        </w:rPr>
      </w:pPr>
      <w:r>
        <w:rPr>
          <w:rStyle w:val="FootnoteReference"/>
        </w:rPr>
        <w:footnoteRef/>
      </w:r>
      <w:r>
        <w:rPr>
          <w:lang w:val="en-GB"/>
        </w:rPr>
        <w:t xml:space="preserve">The history of vaccination: </w:t>
      </w:r>
      <w:hyperlink r:id="rId2" w:history="1">
        <w:r w:rsidRPr="004614F2">
          <w:rPr>
            <w:rStyle w:val="Hyperlink"/>
            <w:lang w:val="en-GB"/>
          </w:rPr>
          <w:t xml:space="preserve">The Plague Among Children </w:t>
        </w:r>
      </w:hyperlink>
    </w:p>
  </w:footnote>
  <w:footnote w:id="4">
    <w:p w14:paraId="26A185D4" w14:textId="77777777" w:rsidR="00DF150D" w:rsidRPr="006F4E8D" w:rsidRDefault="00DF150D" w:rsidP="004444DB">
      <w:pPr>
        <w:pStyle w:val="FootnoteText"/>
        <w:rPr>
          <w:lang w:val="en-GB"/>
        </w:rPr>
      </w:pPr>
      <w:r>
        <w:rPr>
          <w:rStyle w:val="FootnoteReference"/>
        </w:rPr>
        <w:footnoteRef/>
      </w:r>
      <w:r>
        <w:t>ΒΙΚΙΠΑΙΔΕΙΑ</w:t>
      </w:r>
      <w:r w:rsidRPr="00F75CB6">
        <w:rPr>
          <w:lang w:val="en-GB"/>
        </w:rPr>
        <w:t>:</w:t>
      </w:r>
      <w:hyperlink r:id="rId3" w:history="1">
        <w:r w:rsidRPr="009170D8">
          <w:rPr>
            <w:rStyle w:val="Hyperlink"/>
          </w:rPr>
          <w:t>Ευλογιασμός</w:t>
        </w:r>
      </w:hyperlink>
    </w:p>
  </w:footnote>
  <w:footnote w:id="5">
    <w:p w14:paraId="1D97EFA2" w14:textId="77777777" w:rsidR="00DF150D" w:rsidRPr="006C24C6" w:rsidRDefault="00DF150D" w:rsidP="004444DB">
      <w:pPr>
        <w:pStyle w:val="FootnoteText"/>
        <w:rPr>
          <w:lang w:val="en-GB"/>
        </w:rPr>
      </w:pPr>
      <w:r>
        <w:rPr>
          <w:rStyle w:val="FootnoteReference"/>
        </w:rPr>
        <w:footnoteRef/>
      </w:r>
      <w:r w:rsidRPr="00FE2C80">
        <w:rPr>
          <w:lang w:val="en-GB"/>
        </w:rPr>
        <w:t xml:space="preserve">Centers for Disease Control and Prevention (CDC): </w:t>
      </w:r>
      <w:hyperlink r:id="rId4" w:history="1">
        <w:r w:rsidRPr="00186C64">
          <w:rPr>
            <w:rStyle w:val="Hyperlink"/>
            <w:lang w:val="en-GB"/>
          </w:rPr>
          <w:t>History of Smallpox</w:t>
        </w:r>
      </w:hyperlink>
    </w:p>
  </w:footnote>
  <w:footnote w:id="6">
    <w:p w14:paraId="68D0D69E" w14:textId="77777777" w:rsidR="00DF150D" w:rsidRPr="0086512A" w:rsidRDefault="00DF150D">
      <w:pPr>
        <w:pStyle w:val="FootnoteText"/>
      </w:pPr>
      <w:r>
        <w:rPr>
          <w:rStyle w:val="FootnoteReference"/>
        </w:rPr>
        <w:footnoteRef/>
      </w:r>
      <w:r>
        <w:rPr>
          <w:lang w:val="en-GB"/>
        </w:rPr>
        <w:t>Paidiatros</w:t>
      </w:r>
      <w:r w:rsidRPr="002E3760">
        <w:t xml:space="preserve">: </w:t>
      </w:r>
      <w:hyperlink r:id="rId5" w:history="1">
        <w:r w:rsidRPr="002E3760">
          <w:rPr>
            <w:rStyle w:val="Hyperlink"/>
          </w:rPr>
          <w:t>Ιστορία των εμβολίων, Νίκος Περσιάνης</w:t>
        </w:r>
      </w:hyperlink>
    </w:p>
  </w:footnote>
  <w:footnote w:id="7">
    <w:p w14:paraId="2EC65127" w14:textId="77777777" w:rsidR="00DF150D" w:rsidRPr="006B595E" w:rsidRDefault="00DF150D">
      <w:pPr>
        <w:pStyle w:val="FootnoteText"/>
        <w:rPr>
          <w:lang w:val="en-GB"/>
        </w:rPr>
      </w:pPr>
      <w:r>
        <w:rPr>
          <w:rStyle w:val="FootnoteReference"/>
        </w:rPr>
        <w:footnoteRef/>
      </w:r>
      <w:r>
        <w:rPr>
          <w:lang w:val="en-GB"/>
        </w:rPr>
        <w:t xml:space="preserve">Centers for Disease Control and Prevention: </w:t>
      </w:r>
      <w:hyperlink r:id="rId6" w:history="1">
        <w:r w:rsidRPr="00FA38E3">
          <w:rPr>
            <w:rStyle w:val="Hyperlink"/>
            <w:lang w:val="en-GB"/>
          </w:rPr>
          <w:t>Thimerosal and Vaccines</w:t>
        </w:r>
      </w:hyperlink>
    </w:p>
  </w:footnote>
  <w:footnote w:id="8">
    <w:p w14:paraId="09241246" w14:textId="77777777" w:rsidR="00DF150D" w:rsidRPr="00B527D4" w:rsidRDefault="00DF150D">
      <w:pPr>
        <w:pStyle w:val="FootnoteText"/>
        <w:rPr>
          <w:lang w:val="en-GB"/>
        </w:rPr>
      </w:pPr>
      <w:r>
        <w:rPr>
          <w:rStyle w:val="FootnoteReference"/>
        </w:rPr>
        <w:footnoteRef/>
      </w:r>
      <w:r w:rsidRPr="001F5A9C">
        <w:rPr>
          <w:lang w:val="en-GB"/>
        </w:rPr>
        <w:t xml:space="preserve">Merriam </w:t>
      </w:r>
      <w:proofErr w:type="spellStart"/>
      <w:proofErr w:type="gramStart"/>
      <w:r w:rsidRPr="001F5A9C">
        <w:rPr>
          <w:lang w:val="en-GB"/>
        </w:rPr>
        <w:t>Webster:</w:t>
      </w:r>
      <w:r>
        <w:rPr>
          <w:lang w:val="en-GB"/>
        </w:rPr>
        <w:t>entry</w:t>
      </w:r>
      <w:proofErr w:type="gramEnd"/>
      <w:r>
        <w:rPr>
          <w:lang w:val="en-GB"/>
        </w:rPr>
        <w:t>:</w:t>
      </w:r>
      <w:hyperlink r:id="rId7" w:history="1">
        <w:r w:rsidRPr="00FF562F">
          <w:rPr>
            <w:rStyle w:val="Hyperlink"/>
            <w:lang w:val="en-GB"/>
          </w:rPr>
          <w:t>anti-vaccine</w:t>
        </w:r>
        <w:proofErr w:type="spellEnd"/>
      </w:hyperlink>
    </w:p>
  </w:footnote>
  <w:footnote w:id="9">
    <w:p w14:paraId="47DDB762" w14:textId="77777777" w:rsidR="00DF150D" w:rsidRPr="00AB02DC" w:rsidRDefault="00DF150D">
      <w:pPr>
        <w:pStyle w:val="FootnoteText"/>
        <w:rPr>
          <w:lang w:val="en-GB"/>
        </w:rPr>
      </w:pPr>
      <w:r>
        <w:rPr>
          <w:rStyle w:val="FootnoteReference"/>
        </w:rPr>
        <w:footnoteRef/>
      </w:r>
      <w:r>
        <w:rPr>
          <w:lang w:val="en-GB"/>
        </w:rPr>
        <w:t xml:space="preserve">The history of vaccines: </w:t>
      </w:r>
      <w:hyperlink r:id="rId8" w:history="1">
        <w:r w:rsidRPr="007519FB">
          <w:rPr>
            <w:rStyle w:val="Hyperlink"/>
            <w:lang w:val="en-GB"/>
          </w:rPr>
          <w:t>opposition to vaccination grows</w:t>
        </w:r>
      </w:hyperlink>
    </w:p>
  </w:footnote>
  <w:footnote w:id="10">
    <w:p w14:paraId="1FD10E09" w14:textId="77777777" w:rsidR="00DF150D" w:rsidRPr="002C4999" w:rsidRDefault="00DF150D">
      <w:pPr>
        <w:pStyle w:val="FootnoteText"/>
        <w:rPr>
          <w:lang w:val="en-GB"/>
        </w:rPr>
      </w:pPr>
      <w:r>
        <w:rPr>
          <w:rStyle w:val="FootnoteReference"/>
        </w:rPr>
        <w:footnoteRef/>
      </w:r>
      <w:r w:rsidRPr="007241A7">
        <w:rPr>
          <w:lang w:val="en-GB"/>
        </w:rPr>
        <w:t xml:space="preserve"> BBC News. </w:t>
      </w:r>
      <w:hyperlink r:id="rId9" w:history="1">
        <w:r w:rsidRPr="007241A7">
          <w:rPr>
            <w:rStyle w:val="Hyperlink"/>
            <w:lang w:val="en-GB"/>
          </w:rPr>
          <w:t>Lead researcher defends MMR study</w:t>
        </w:r>
      </w:hyperlink>
      <w:r w:rsidRPr="007241A7">
        <w:rPr>
          <w:lang w:val="en-GB"/>
        </w:rPr>
        <w:t xml:space="preserve">. </w:t>
      </w:r>
      <w:r w:rsidRPr="002C4999">
        <w:rPr>
          <w:rStyle w:val="Emphasis"/>
          <w:lang w:val="en-GB"/>
        </w:rPr>
        <w:t>BBC News</w:t>
      </w:r>
      <w:r w:rsidRPr="002C4999">
        <w:rPr>
          <w:lang w:val="en-GB"/>
        </w:rPr>
        <w:t>. Sunday, 22 February, 2004.</w:t>
      </w:r>
    </w:p>
  </w:footnote>
  <w:footnote w:id="11">
    <w:p w14:paraId="3214242C" w14:textId="77777777" w:rsidR="00DF150D" w:rsidRPr="00F97DB6" w:rsidRDefault="00DF150D">
      <w:pPr>
        <w:pStyle w:val="FootnoteText"/>
        <w:rPr>
          <w:lang w:val="en-GB"/>
        </w:rPr>
      </w:pPr>
      <w:r>
        <w:rPr>
          <w:rStyle w:val="FootnoteReference"/>
        </w:rPr>
        <w:footnoteRef/>
      </w:r>
      <w:r>
        <w:rPr>
          <w:lang w:val="en-GB"/>
        </w:rPr>
        <w:t xml:space="preserve">BBC News: </w:t>
      </w:r>
      <w:hyperlink r:id="rId10" w:history="1">
        <w:proofErr w:type="spellStart"/>
        <w:r w:rsidRPr="00B13031">
          <w:rPr>
            <w:rStyle w:val="Hyperlink"/>
            <w:lang w:val="en-GB"/>
          </w:rPr>
          <w:t>Covid</w:t>
        </w:r>
        <w:proofErr w:type="spellEnd"/>
        <w:r w:rsidRPr="00B13031">
          <w:rPr>
            <w:rStyle w:val="Hyperlink"/>
            <w:lang w:val="en-GB"/>
          </w:rPr>
          <w:t xml:space="preserve"> denial to climate denial: How conspiracists are shifting focus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A7DD8"/>
    <w:multiLevelType w:val="hybridMultilevel"/>
    <w:tmpl w:val="A972EDAE"/>
    <w:lvl w:ilvl="0" w:tplc="21A4DAF2">
      <w:start w:val="1"/>
      <w:numFmt w:val="lowerLetter"/>
      <w:lvlText w:val="%1."/>
      <w:lvlJc w:val="left"/>
      <w:pPr>
        <w:ind w:left="1800" w:hanging="72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15:restartNumberingAfterBreak="0">
    <w:nsid w:val="14F70386"/>
    <w:multiLevelType w:val="hybridMultilevel"/>
    <w:tmpl w:val="1696FB84"/>
    <w:lvl w:ilvl="0" w:tplc="084CBFF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D1B4656"/>
    <w:multiLevelType w:val="hybridMultilevel"/>
    <w:tmpl w:val="DAD4AA4E"/>
    <w:lvl w:ilvl="0" w:tplc="3F2CF13A">
      <w:start w:val="1"/>
      <w:numFmt w:val="lowerLetter"/>
      <w:lvlText w:val="%1."/>
      <w:lvlJc w:val="left"/>
      <w:pPr>
        <w:ind w:left="1800" w:hanging="144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FA77537"/>
    <w:multiLevelType w:val="hybridMultilevel"/>
    <w:tmpl w:val="1696FB84"/>
    <w:lvl w:ilvl="0" w:tplc="084CBFF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FB357A2"/>
    <w:multiLevelType w:val="hybridMultilevel"/>
    <w:tmpl w:val="5A1AF3BA"/>
    <w:lvl w:ilvl="0" w:tplc="21A4DAF2">
      <w:start w:val="1"/>
      <w:numFmt w:val="low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18D57B6"/>
    <w:multiLevelType w:val="hybridMultilevel"/>
    <w:tmpl w:val="6C9616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3F526AE"/>
    <w:multiLevelType w:val="hybridMultilevel"/>
    <w:tmpl w:val="279602C8"/>
    <w:lvl w:ilvl="0" w:tplc="084CBFF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574163E"/>
    <w:multiLevelType w:val="hybridMultilevel"/>
    <w:tmpl w:val="1E88A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59A4B0A"/>
    <w:multiLevelType w:val="hybridMultilevel"/>
    <w:tmpl w:val="28C8DA00"/>
    <w:lvl w:ilvl="0" w:tplc="21A4DAF2">
      <w:start w:val="1"/>
      <w:numFmt w:val="low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96E2C21"/>
    <w:multiLevelType w:val="hybridMultilevel"/>
    <w:tmpl w:val="4A2A79AC"/>
    <w:lvl w:ilvl="0" w:tplc="21A4DAF2">
      <w:start w:val="1"/>
      <w:numFmt w:val="low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9723191"/>
    <w:multiLevelType w:val="hybridMultilevel"/>
    <w:tmpl w:val="AD52B106"/>
    <w:lvl w:ilvl="0" w:tplc="21A4DAF2">
      <w:start w:val="1"/>
      <w:numFmt w:val="low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5827300"/>
    <w:multiLevelType w:val="hybridMultilevel"/>
    <w:tmpl w:val="544449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8F835C8"/>
    <w:multiLevelType w:val="hybridMultilevel"/>
    <w:tmpl w:val="D486D824"/>
    <w:lvl w:ilvl="0" w:tplc="21A4DAF2">
      <w:start w:val="1"/>
      <w:numFmt w:val="low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FD4684C"/>
    <w:multiLevelType w:val="hybridMultilevel"/>
    <w:tmpl w:val="E5069E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D6303BC"/>
    <w:multiLevelType w:val="hybridMultilevel"/>
    <w:tmpl w:val="01325D88"/>
    <w:lvl w:ilvl="0" w:tplc="21A4DAF2">
      <w:start w:val="1"/>
      <w:numFmt w:val="low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F721E1D"/>
    <w:multiLevelType w:val="hybridMultilevel"/>
    <w:tmpl w:val="0E308C78"/>
    <w:lvl w:ilvl="0" w:tplc="3F2CF13A">
      <w:start w:val="1"/>
      <w:numFmt w:val="lowerLetter"/>
      <w:lvlText w:val="%1."/>
      <w:lvlJc w:val="left"/>
      <w:pPr>
        <w:ind w:left="1800" w:hanging="144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54F72C3"/>
    <w:multiLevelType w:val="hybridMultilevel"/>
    <w:tmpl w:val="40461E52"/>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595D202F"/>
    <w:multiLevelType w:val="hybridMultilevel"/>
    <w:tmpl w:val="50C2B494"/>
    <w:lvl w:ilvl="0" w:tplc="21A4DAF2">
      <w:start w:val="1"/>
      <w:numFmt w:val="lowerLetter"/>
      <w:lvlText w:val="%1."/>
      <w:lvlJc w:val="left"/>
      <w:pPr>
        <w:ind w:left="1800" w:hanging="72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15:restartNumberingAfterBreak="0">
    <w:nsid w:val="5ABE6882"/>
    <w:multiLevelType w:val="hybridMultilevel"/>
    <w:tmpl w:val="5AF293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E012426"/>
    <w:multiLevelType w:val="hybridMultilevel"/>
    <w:tmpl w:val="149CE246"/>
    <w:lvl w:ilvl="0" w:tplc="265AA9C8">
      <w:start w:val="3"/>
      <w:numFmt w:val="lowerLetter"/>
      <w:lvlText w:val="%1."/>
      <w:lvlJc w:val="left"/>
      <w:pPr>
        <w:ind w:left="1918" w:hanging="720"/>
        <w:jc w:val="left"/>
      </w:pPr>
      <w:rPr>
        <w:rFonts w:ascii="Times New Roman" w:eastAsia="Times New Roman" w:hAnsi="Times New Roman" w:cs="Times New Roman" w:hint="default"/>
        <w:spacing w:val="-1"/>
        <w:w w:val="100"/>
        <w:sz w:val="24"/>
        <w:szCs w:val="24"/>
        <w:lang w:val="el-GR" w:eastAsia="en-US" w:bidi="ar-SA"/>
      </w:rPr>
    </w:lvl>
    <w:lvl w:ilvl="1" w:tplc="D4FE9CC2">
      <w:numFmt w:val="bullet"/>
      <w:lvlText w:val="•"/>
      <w:lvlJc w:val="left"/>
      <w:pPr>
        <w:ind w:left="2658" w:hanging="720"/>
      </w:pPr>
      <w:rPr>
        <w:rFonts w:hint="default"/>
        <w:lang w:val="el-GR" w:eastAsia="en-US" w:bidi="ar-SA"/>
      </w:rPr>
    </w:lvl>
    <w:lvl w:ilvl="2" w:tplc="33C45B44">
      <w:numFmt w:val="bullet"/>
      <w:lvlText w:val="•"/>
      <w:lvlJc w:val="left"/>
      <w:pPr>
        <w:ind w:left="3397" w:hanging="720"/>
      </w:pPr>
      <w:rPr>
        <w:rFonts w:hint="default"/>
        <w:lang w:val="el-GR" w:eastAsia="en-US" w:bidi="ar-SA"/>
      </w:rPr>
    </w:lvl>
    <w:lvl w:ilvl="3" w:tplc="D37E41FA">
      <w:numFmt w:val="bullet"/>
      <w:lvlText w:val="•"/>
      <w:lvlJc w:val="left"/>
      <w:pPr>
        <w:ind w:left="4135" w:hanging="720"/>
      </w:pPr>
      <w:rPr>
        <w:rFonts w:hint="default"/>
        <w:lang w:val="el-GR" w:eastAsia="en-US" w:bidi="ar-SA"/>
      </w:rPr>
    </w:lvl>
    <w:lvl w:ilvl="4" w:tplc="A25AFBBA">
      <w:numFmt w:val="bullet"/>
      <w:lvlText w:val="•"/>
      <w:lvlJc w:val="left"/>
      <w:pPr>
        <w:ind w:left="4874" w:hanging="720"/>
      </w:pPr>
      <w:rPr>
        <w:rFonts w:hint="default"/>
        <w:lang w:val="el-GR" w:eastAsia="en-US" w:bidi="ar-SA"/>
      </w:rPr>
    </w:lvl>
    <w:lvl w:ilvl="5" w:tplc="DA5EE4E0">
      <w:numFmt w:val="bullet"/>
      <w:lvlText w:val="•"/>
      <w:lvlJc w:val="left"/>
      <w:pPr>
        <w:ind w:left="5613" w:hanging="720"/>
      </w:pPr>
      <w:rPr>
        <w:rFonts w:hint="default"/>
        <w:lang w:val="el-GR" w:eastAsia="en-US" w:bidi="ar-SA"/>
      </w:rPr>
    </w:lvl>
    <w:lvl w:ilvl="6" w:tplc="18CC8960">
      <w:numFmt w:val="bullet"/>
      <w:lvlText w:val="•"/>
      <w:lvlJc w:val="left"/>
      <w:pPr>
        <w:ind w:left="6351" w:hanging="720"/>
      </w:pPr>
      <w:rPr>
        <w:rFonts w:hint="default"/>
        <w:lang w:val="el-GR" w:eastAsia="en-US" w:bidi="ar-SA"/>
      </w:rPr>
    </w:lvl>
    <w:lvl w:ilvl="7" w:tplc="BB449C82">
      <w:numFmt w:val="bullet"/>
      <w:lvlText w:val="•"/>
      <w:lvlJc w:val="left"/>
      <w:pPr>
        <w:ind w:left="7090" w:hanging="720"/>
      </w:pPr>
      <w:rPr>
        <w:rFonts w:hint="default"/>
        <w:lang w:val="el-GR" w:eastAsia="en-US" w:bidi="ar-SA"/>
      </w:rPr>
    </w:lvl>
    <w:lvl w:ilvl="8" w:tplc="D340E3C6">
      <w:numFmt w:val="bullet"/>
      <w:lvlText w:val="•"/>
      <w:lvlJc w:val="left"/>
      <w:pPr>
        <w:ind w:left="7829" w:hanging="720"/>
      </w:pPr>
      <w:rPr>
        <w:rFonts w:hint="default"/>
        <w:lang w:val="el-GR" w:eastAsia="en-US" w:bidi="ar-SA"/>
      </w:rPr>
    </w:lvl>
  </w:abstractNum>
  <w:abstractNum w:abstractNumId="20" w15:restartNumberingAfterBreak="0">
    <w:nsid w:val="5EAF3C3C"/>
    <w:multiLevelType w:val="hybridMultilevel"/>
    <w:tmpl w:val="0946148E"/>
    <w:lvl w:ilvl="0" w:tplc="E4C87050">
      <w:start w:val="1"/>
      <w:numFmt w:val="decimal"/>
      <w:lvlText w:val="%1."/>
      <w:lvlJc w:val="left"/>
      <w:pPr>
        <w:ind w:left="1198" w:hanging="720"/>
        <w:jc w:val="left"/>
      </w:pPr>
      <w:rPr>
        <w:rFonts w:ascii="Times New Roman" w:eastAsia="Times New Roman" w:hAnsi="Times New Roman" w:cs="Times New Roman" w:hint="default"/>
        <w:w w:val="100"/>
        <w:sz w:val="24"/>
        <w:szCs w:val="24"/>
        <w:lang w:val="el-GR" w:eastAsia="en-US" w:bidi="ar-SA"/>
      </w:rPr>
    </w:lvl>
    <w:lvl w:ilvl="1" w:tplc="4AE83460">
      <w:start w:val="1"/>
      <w:numFmt w:val="lowerLetter"/>
      <w:lvlText w:val="%2."/>
      <w:lvlJc w:val="left"/>
      <w:pPr>
        <w:ind w:left="1918" w:hanging="720"/>
        <w:jc w:val="left"/>
      </w:pPr>
      <w:rPr>
        <w:rFonts w:ascii="Times New Roman" w:eastAsia="Times New Roman" w:hAnsi="Times New Roman" w:cs="Times New Roman" w:hint="default"/>
        <w:spacing w:val="-1"/>
        <w:w w:val="100"/>
        <w:sz w:val="24"/>
        <w:szCs w:val="24"/>
        <w:lang w:val="el-GR" w:eastAsia="en-US" w:bidi="ar-SA"/>
      </w:rPr>
    </w:lvl>
    <w:lvl w:ilvl="2" w:tplc="D48C9F06">
      <w:numFmt w:val="bullet"/>
      <w:lvlText w:val="•"/>
      <w:lvlJc w:val="left"/>
      <w:pPr>
        <w:ind w:left="2740" w:hanging="720"/>
      </w:pPr>
      <w:rPr>
        <w:rFonts w:hint="default"/>
        <w:lang w:val="el-GR" w:eastAsia="en-US" w:bidi="ar-SA"/>
      </w:rPr>
    </w:lvl>
    <w:lvl w:ilvl="3" w:tplc="42A88E38">
      <w:numFmt w:val="bullet"/>
      <w:lvlText w:val="•"/>
      <w:lvlJc w:val="left"/>
      <w:pPr>
        <w:ind w:left="3561" w:hanging="720"/>
      </w:pPr>
      <w:rPr>
        <w:rFonts w:hint="default"/>
        <w:lang w:val="el-GR" w:eastAsia="en-US" w:bidi="ar-SA"/>
      </w:rPr>
    </w:lvl>
    <w:lvl w:ilvl="4" w:tplc="97DEA122">
      <w:numFmt w:val="bullet"/>
      <w:lvlText w:val="•"/>
      <w:lvlJc w:val="left"/>
      <w:pPr>
        <w:ind w:left="4382" w:hanging="720"/>
      </w:pPr>
      <w:rPr>
        <w:rFonts w:hint="default"/>
        <w:lang w:val="el-GR" w:eastAsia="en-US" w:bidi="ar-SA"/>
      </w:rPr>
    </w:lvl>
    <w:lvl w:ilvl="5" w:tplc="3A008B02">
      <w:numFmt w:val="bullet"/>
      <w:lvlText w:val="•"/>
      <w:lvlJc w:val="left"/>
      <w:pPr>
        <w:ind w:left="5202" w:hanging="720"/>
      </w:pPr>
      <w:rPr>
        <w:rFonts w:hint="default"/>
        <w:lang w:val="el-GR" w:eastAsia="en-US" w:bidi="ar-SA"/>
      </w:rPr>
    </w:lvl>
    <w:lvl w:ilvl="6" w:tplc="6390F09E">
      <w:numFmt w:val="bullet"/>
      <w:lvlText w:val="•"/>
      <w:lvlJc w:val="left"/>
      <w:pPr>
        <w:ind w:left="6023" w:hanging="720"/>
      </w:pPr>
      <w:rPr>
        <w:rFonts w:hint="default"/>
        <w:lang w:val="el-GR" w:eastAsia="en-US" w:bidi="ar-SA"/>
      </w:rPr>
    </w:lvl>
    <w:lvl w:ilvl="7" w:tplc="67DA7C5C">
      <w:numFmt w:val="bullet"/>
      <w:lvlText w:val="•"/>
      <w:lvlJc w:val="left"/>
      <w:pPr>
        <w:ind w:left="6844" w:hanging="720"/>
      </w:pPr>
      <w:rPr>
        <w:rFonts w:hint="default"/>
        <w:lang w:val="el-GR" w:eastAsia="en-US" w:bidi="ar-SA"/>
      </w:rPr>
    </w:lvl>
    <w:lvl w:ilvl="8" w:tplc="7B90B46C">
      <w:numFmt w:val="bullet"/>
      <w:lvlText w:val="•"/>
      <w:lvlJc w:val="left"/>
      <w:pPr>
        <w:ind w:left="7664" w:hanging="720"/>
      </w:pPr>
      <w:rPr>
        <w:rFonts w:hint="default"/>
        <w:lang w:val="el-GR" w:eastAsia="en-US" w:bidi="ar-SA"/>
      </w:rPr>
    </w:lvl>
  </w:abstractNum>
  <w:abstractNum w:abstractNumId="21" w15:restartNumberingAfterBreak="0">
    <w:nsid w:val="600737C6"/>
    <w:multiLevelType w:val="hybridMultilevel"/>
    <w:tmpl w:val="D91A70D2"/>
    <w:lvl w:ilvl="0" w:tplc="084CBFF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0BA0458"/>
    <w:multiLevelType w:val="hybridMultilevel"/>
    <w:tmpl w:val="79589A1E"/>
    <w:lvl w:ilvl="0" w:tplc="21A4DAF2">
      <w:start w:val="1"/>
      <w:numFmt w:val="low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69F2CA7"/>
    <w:multiLevelType w:val="hybridMultilevel"/>
    <w:tmpl w:val="891C9E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B6F4D9C"/>
    <w:multiLevelType w:val="hybridMultilevel"/>
    <w:tmpl w:val="26BECCD8"/>
    <w:lvl w:ilvl="0" w:tplc="21A4DAF2">
      <w:start w:val="1"/>
      <w:numFmt w:val="low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BC9598C"/>
    <w:multiLevelType w:val="hybridMultilevel"/>
    <w:tmpl w:val="AAF61D24"/>
    <w:lvl w:ilvl="0" w:tplc="084CBFF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42C04C2"/>
    <w:multiLevelType w:val="hybridMultilevel"/>
    <w:tmpl w:val="C60A13AC"/>
    <w:lvl w:ilvl="0" w:tplc="310CF1C6">
      <w:start w:val="1"/>
      <w:numFmt w:val="decimal"/>
      <w:lvlText w:val="%1."/>
      <w:lvlJc w:val="left"/>
      <w:pPr>
        <w:ind w:left="795" w:hanging="360"/>
      </w:pPr>
      <w:rPr>
        <w:rFonts w:hint="default"/>
      </w:rPr>
    </w:lvl>
    <w:lvl w:ilvl="1" w:tplc="04080019" w:tentative="1">
      <w:start w:val="1"/>
      <w:numFmt w:val="lowerLetter"/>
      <w:lvlText w:val="%2."/>
      <w:lvlJc w:val="left"/>
      <w:pPr>
        <w:ind w:left="1515" w:hanging="360"/>
      </w:pPr>
    </w:lvl>
    <w:lvl w:ilvl="2" w:tplc="0408001B" w:tentative="1">
      <w:start w:val="1"/>
      <w:numFmt w:val="lowerRoman"/>
      <w:lvlText w:val="%3."/>
      <w:lvlJc w:val="right"/>
      <w:pPr>
        <w:ind w:left="2235" w:hanging="180"/>
      </w:pPr>
    </w:lvl>
    <w:lvl w:ilvl="3" w:tplc="0408000F" w:tentative="1">
      <w:start w:val="1"/>
      <w:numFmt w:val="decimal"/>
      <w:lvlText w:val="%4."/>
      <w:lvlJc w:val="left"/>
      <w:pPr>
        <w:ind w:left="2955" w:hanging="360"/>
      </w:pPr>
    </w:lvl>
    <w:lvl w:ilvl="4" w:tplc="04080019" w:tentative="1">
      <w:start w:val="1"/>
      <w:numFmt w:val="lowerLetter"/>
      <w:lvlText w:val="%5."/>
      <w:lvlJc w:val="left"/>
      <w:pPr>
        <w:ind w:left="3675" w:hanging="360"/>
      </w:pPr>
    </w:lvl>
    <w:lvl w:ilvl="5" w:tplc="0408001B" w:tentative="1">
      <w:start w:val="1"/>
      <w:numFmt w:val="lowerRoman"/>
      <w:lvlText w:val="%6."/>
      <w:lvlJc w:val="right"/>
      <w:pPr>
        <w:ind w:left="4395" w:hanging="180"/>
      </w:pPr>
    </w:lvl>
    <w:lvl w:ilvl="6" w:tplc="0408000F" w:tentative="1">
      <w:start w:val="1"/>
      <w:numFmt w:val="decimal"/>
      <w:lvlText w:val="%7."/>
      <w:lvlJc w:val="left"/>
      <w:pPr>
        <w:ind w:left="5115" w:hanging="360"/>
      </w:pPr>
    </w:lvl>
    <w:lvl w:ilvl="7" w:tplc="04080019" w:tentative="1">
      <w:start w:val="1"/>
      <w:numFmt w:val="lowerLetter"/>
      <w:lvlText w:val="%8."/>
      <w:lvlJc w:val="left"/>
      <w:pPr>
        <w:ind w:left="5835" w:hanging="360"/>
      </w:pPr>
    </w:lvl>
    <w:lvl w:ilvl="8" w:tplc="0408001B" w:tentative="1">
      <w:start w:val="1"/>
      <w:numFmt w:val="lowerRoman"/>
      <w:lvlText w:val="%9."/>
      <w:lvlJc w:val="right"/>
      <w:pPr>
        <w:ind w:left="6555" w:hanging="180"/>
      </w:pPr>
    </w:lvl>
  </w:abstractNum>
  <w:abstractNum w:abstractNumId="27" w15:restartNumberingAfterBreak="0">
    <w:nsid w:val="746A47EF"/>
    <w:multiLevelType w:val="hybridMultilevel"/>
    <w:tmpl w:val="CF188B00"/>
    <w:lvl w:ilvl="0" w:tplc="21A4DAF2">
      <w:start w:val="1"/>
      <w:numFmt w:val="lowerLetter"/>
      <w:lvlText w:val="%1."/>
      <w:lvlJc w:val="left"/>
      <w:pPr>
        <w:ind w:left="1800" w:hanging="72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15:restartNumberingAfterBreak="0">
    <w:nsid w:val="7D493BF1"/>
    <w:multiLevelType w:val="hybridMultilevel"/>
    <w:tmpl w:val="D10EAC42"/>
    <w:lvl w:ilvl="0" w:tplc="21A4DAF2">
      <w:start w:val="1"/>
      <w:numFmt w:val="lowerLetter"/>
      <w:lvlText w:val="%1."/>
      <w:lvlJc w:val="left"/>
      <w:pPr>
        <w:ind w:left="1800" w:hanging="72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7"/>
  </w:num>
  <w:num w:numId="2">
    <w:abstractNumId w:val="5"/>
  </w:num>
  <w:num w:numId="3">
    <w:abstractNumId w:val="13"/>
  </w:num>
  <w:num w:numId="4">
    <w:abstractNumId w:val="2"/>
  </w:num>
  <w:num w:numId="5">
    <w:abstractNumId w:val="15"/>
  </w:num>
  <w:num w:numId="6">
    <w:abstractNumId w:val="10"/>
  </w:num>
  <w:num w:numId="7">
    <w:abstractNumId w:val="4"/>
  </w:num>
  <w:num w:numId="8">
    <w:abstractNumId w:val="24"/>
  </w:num>
  <w:num w:numId="9">
    <w:abstractNumId w:val="14"/>
  </w:num>
  <w:num w:numId="10">
    <w:abstractNumId w:val="12"/>
  </w:num>
  <w:num w:numId="11">
    <w:abstractNumId w:val="8"/>
  </w:num>
  <w:num w:numId="12">
    <w:abstractNumId w:val="9"/>
  </w:num>
  <w:num w:numId="13">
    <w:abstractNumId w:val="22"/>
  </w:num>
  <w:num w:numId="14">
    <w:abstractNumId w:val="27"/>
  </w:num>
  <w:num w:numId="15">
    <w:abstractNumId w:val="6"/>
  </w:num>
  <w:num w:numId="16">
    <w:abstractNumId w:val="23"/>
  </w:num>
  <w:num w:numId="17">
    <w:abstractNumId w:val="11"/>
  </w:num>
  <w:num w:numId="18">
    <w:abstractNumId w:val="21"/>
  </w:num>
  <w:num w:numId="19">
    <w:abstractNumId w:val="25"/>
  </w:num>
  <w:num w:numId="20">
    <w:abstractNumId w:val="1"/>
  </w:num>
  <w:num w:numId="21">
    <w:abstractNumId w:val="3"/>
  </w:num>
  <w:num w:numId="22">
    <w:abstractNumId w:val="19"/>
  </w:num>
  <w:num w:numId="23">
    <w:abstractNumId w:val="20"/>
  </w:num>
  <w:num w:numId="24">
    <w:abstractNumId w:val="26"/>
  </w:num>
  <w:num w:numId="25">
    <w:abstractNumId w:val="18"/>
  </w:num>
  <w:num w:numId="26">
    <w:abstractNumId w:val="28"/>
  </w:num>
  <w:num w:numId="27">
    <w:abstractNumId w:val="0"/>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F6"/>
    <w:rsid w:val="00001007"/>
    <w:rsid w:val="0001085F"/>
    <w:rsid w:val="00015CEA"/>
    <w:rsid w:val="00017548"/>
    <w:rsid w:val="000175CD"/>
    <w:rsid w:val="00017E05"/>
    <w:rsid w:val="000220A3"/>
    <w:rsid w:val="0002292A"/>
    <w:rsid w:val="00025313"/>
    <w:rsid w:val="00027881"/>
    <w:rsid w:val="00030665"/>
    <w:rsid w:val="00033E00"/>
    <w:rsid w:val="00033FC6"/>
    <w:rsid w:val="00034A94"/>
    <w:rsid w:val="00037634"/>
    <w:rsid w:val="00040B21"/>
    <w:rsid w:val="00040E0E"/>
    <w:rsid w:val="000427D0"/>
    <w:rsid w:val="00043D51"/>
    <w:rsid w:val="000442DE"/>
    <w:rsid w:val="0004590F"/>
    <w:rsid w:val="000463D5"/>
    <w:rsid w:val="000525BF"/>
    <w:rsid w:val="00052699"/>
    <w:rsid w:val="0005352D"/>
    <w:rsid w:val="00053686"/>
    <w:rsid w:val="000738BA"/>
    <w:rsid w:val="0007408A"/>
    <w:rsid w:val="00074D18"/>
    <w:rsid w:val="0007561F"/>
    <w:rsid w:val="00077157"/>
    <w:rsid w:val="0007779C"/>
    <w:rsid w:val="00077A99"/>
    <w:rsid w:val="00077BC7"/>
    <w:rsid w:val="00082AA2"/>
    <w:rsid w:val="00086CAC"/>
    <w:rsid w:val="0008768E"/>
    <w:rsid w:val="00097E84"/>
    <w:rsid w:val="000A2C32"/>
    <w:rsid w:val="000A35BE"/>
    <w:rsid w:val="000B24A4"/>
    <w:rsid w:val="000B25AE"/>
    <w:rsid w:val="000B27E0"/>
    <w:rsid w:val="000B4E71"/>
    <w:rsid w:val="000B4EE2"/>
    <w:rsid w:val="000B55E5"/>
    <w:rsid w:val="000B7880"/>
    <w:rsid w:val="000C3055"/>
    <w:rsid w:val="000C32A2"/>
    <w:rsid w:val="000C40BC"/>
    <w:rsid w:val="000C687C"/>
    <w:rsid w:val="000C7526"/>
    <w:rsid w:val="000D090E"/>
    <w:rsid w:val="000D14C0"/>
    <w:rsid w:val="000D37A3"/>
    <w:rsid w:val="000E2012"/>
    <w:rsid w:val="000E38DE"/>
    <w:rsid w:val="000E5429"/>
    <w:rsid w:val="000E6320"/>
    <w:rsid w:val="000E6A87"/>
    <w:rsid w:val="000E753A"/>
    <w:rsid w:val="000F2E68"/>
    <w:rsid w:val="000F71B8"/>
    <w:rsid w:val="00101F03"/>
    <w:rsid w:val="00104863"/>
    <w:rsid w:val="00105C3E"/>
    <w:rsid w:val="001133B9"/>
    <w:rsid w:val="00120067"/>
    <w:rsid w:val="00124159"/>
    <w:rsid w:val="00125A82"/>
    <w:rsid w:val="00127508"/>
    <w:rsid w:val="0013656A"/>
    <w:rsid w:val="00137D52"/>
    <w:rsid w:val="00141730"/>
    <w:rsid w:val="00151CDD"/>
    <w:rsid w:val="001523FB"/>
    <w:rsid w:val="00152C10"/>
    <w:rsid w:val="00163CB6"/>
    <w:rsid w:val="001651EC"/>
    <w:rsid w:val="00166F72"/>
    <w:rsid w:val="00170601"/>
    <w:rsid w:val="0017092B"/>
    <w:rsid w:val="00175A97"/>
    <w:rsid w:val="00176ACB"/>
    <w:rsid w:val="00180571"/>
    <w:rsid w:val="00180E23"/>
    <w:rsid w:val="0018460F"/>
    <w:rsid w:val="00184680"/>
    <w:rsid w:val="00186C64"/>
    <w:rsid w:val="00190DAA"/>
    <w:rsid w:val="00191708"/>
    <w:rsid w:val="00191F9A"/>
    <w:rsid w:val="0019335B"/>
    <w:rsid w:val="001A077B"/>
    <w:rsid w:val="001A134F"/>
    <w:rsid w:val="001A226D"/>
    <w:rsid w:val="001A253D"/>
    <w:rsid w:val="001A5DFF"/>
    <w:rsid w:val="001A6367"/>
    <w:rsid w:val="001A6494"/>
    <w:rsid w:val="001B4440"/>
    <w:rsid w:val="001C2A15"/>
    <w:rsid w:val="001C305D"/>
    <w:rsid w:val="001C67B2"/>
    <w:rsid w:val="001C6F7E"/>
    <w:rsid w:val="001D2078"/>
    <w:rsid w:val="001D3BB8"/>
    <w:rsid w:val="001D5F3C"/>
    <w:rsid w:val="001E065D"/>
    <w:rsid w:val="001E1D5B"/>
    <w:rsid w:val="001E2042"/>
    <w:rsid w:val="001E25C9"/>
    <w:rsid w:val="001E2FD3"/>
    <w:rsid w:val="001E67A5"/>
    <w:rsid w:val="001F1F32"/>
    <w:rsid w:val="001F5A9C"/>
    <w:rsid w:val="0020252A"/>
    <w:rsid w:val="002076BC"/>
    <w:rsid w:val="00207DA7"/>
    <w:rsid w:val="002149F2"/>
    <w:rsid w:val="00227492"/>
    <w:rsid w:val="00231078"/>
    <w:rsid w:val="00231A63"/>
    <w:rsid w:val="00232809"/>
    <w:rsid w:val="00234050"/>
    <w:rsid w:val="0023431A"/>
    <w:rsid w:val="00234552"/>
    <w:rsid w:val="0023521F"/>
    <w:rsid w:val="00235352"/>
    <w:rsid w:val="00236013"/>
    <w:rsid w:val="002367A0"/>
    <w:rsid w:val="00237C32"/>
    <w:rsid w:val="00240D8B"/>
    <w:rsid w:val="002417AB"/>
    <w:rsid w:val="00241F71"/>
    <w:rsid w:val="00242FDF"/>
    <w:rsid w:val="00245836"/>
    <w:rsid w:val="00257479"/>
    <w:rsid w:val="00257A14"/>
    <w:rsid w:val="00260180"/>
    <w:rsid w:val="00260BB1"/>
    <w:rsid w:val="0026112B"/>
    <w:rsid w:val="00262212"/>
    <w:rsid w:val="00265D76"/>
    <w:rsid w:val="0027353D"/>
    <w:rsid w:val="0027461F"/>
    <w:rsid w:val="00276261"/>
    <w:rsid w:val="00276B6E"/>
    <w:rsid w:val="00280457"/>
    <w:rsid w:val="00282E63"/>
    <w:rsid w:val="00283FEF"/>
    <w:rsid w:val="002844D4"/>
    <w:rsid w:val="00284C3D"/>
    <w:rsid w:val="00285AA2"/>
    <w:rsid w:val="00290783"/>
    <w:rsid w:val="002A11B2"/>
    <w:rsid w:val="002A2C89"/>
    <w:rsid w:val="002A2FD1"/>
    <w:rsid w:val="002A4528"/>
    <w:rsid w:val="002A5371"/>
    <w:rsid w:val="002B0473"/>
    <w:rsid w:val="002B1697"/>
    <w:rsid w:val="002B2B46"/>
    <w:rsid w:val="002B30E8"/>
    <w:rsid w:val="002C175E"/>
    <w:rsid w:val="002C3529"/>
    <w:rsid w:val="002C4999"/>
    <w:rsid w:val="002D2DBC"/>
    <w:rsid w:val="002D4A39"/>
    <w:rsid w:val="002E15E8"/>
    <w:rsid w:val="002E3726"/>
    <w:rsid w:val="002E3760"/>
    <w:rsid w:val="002E6A24"/>
    <w:rsid w:val="002E73DD"/>
    <w:rsid w:val="002F17A8"/>
    <w:rsid w:val="002F206F"/>
    <w:rsid w:val="002F2650"/>
    <w:rsid w:val="002F32DE"/>
    <w:rsid w:val="002F6BB7"/>
    <w:rsid w:val="002F6F63"/>
    <w:rsid w:val="00300093"/>
    <w:rsid w:val="00301301"/>
    <w:rsid w:val="00304C75"/>
    <w:rsid w:val="00306CD7"/>
    <w:rsid w:val="00307F8D"/>
    <w:rsid w:val="00312537"/>
    <w:rsid w:val="00312C1B"/>
    <w:rsid w:val="00313BD2"/>
    <w:rsid w:val="00315E64"/>
    <w:rsid w:val="00320263"/>
    <w:rsid w:val="003223B1"/>
    <w:rsid w:val="00323886"/>
    <w:rsid w:val="0033036F"/>
    <w:rsid w:val="00331CAE"/>
    <w:rsid w:val="003367FC"/>
    <w:rsid w:val="00340129"/>
    <w:rsid w:val="00340383"/>
    <w:rsid w:val="003407C3"/>
    <w:rsid w:val="00340A79"/>
    <w:rsid w:val="003410C4"/>
    <w:rsid w:val="00343967"/>
    <w:rsid w:val="00345804"/>
    <w:rsid w:val="00356FD7"/>
    <w:rsid w:val="00361523"/>
    <w:rsid w:val="003638D3"/>
    <w:rsid w:val="00363E44"/>
    <w:rsid w:val="00363E5E"/>
    <w:rsid w:val="003652C5"/>
    <w:rsid w:val="00367415"/>
    <w:rsid w:val="003742C4"/>
    <w:rsid w:val="00375ABB"/>
    <w:rsid w:val="003767BD"/>
    <w:rsid w:val="0037779B"/>
    <w:rsid w:val="00377FE0"/>
    <w:rsid w:val="00384FB9"/>
    <w:rsid w:val="00386EBE"/>
    <w:rsid w:val="00397A42"/>
    <w:rsid w:val="003A417C"/>
    <w:rsid w:val="003A46FE"/>
    <w:rsid w:val="003A57A2"/>
    <w:rsid w:val="003A654D"/>
    <w:rsid w:val="003B0F32"/>
    <w:rsid w:val="003B194F"/>
    <w:rsid w:val="003B5076"/>
    <w:rsid w:val="003C2172"/>
    <w:rsid w:val="003D0A23"/>
    <w:rsid w:val="003D20DF"/>
    <w:rsid w:val="003D3724"/>
    <w:rsid w:val="003D3D55"/>
    <w:rsid w:val="003E2870"/>
    <w:rsid w:val="003E3D28"/>
    <w:rsid w:val="003E4306"/>
    <w:rsid w:val="003F29C3"/>
    <w:rsid w:val="003F3352"/>
    <w:rsid w:val="003F453B"/>
    <w:rsid w:val="003F51B2"/>
    <w:rsid w:val="003F6CA7"/>
    <w:rsid w:val="003F7360"/>
    <w:rsid w:val="003F7AC4"/>
    <w:rsid w:val="00400AA1"/>
    <w:rsid w:val="004026E7"/>
    <w:rsid w:val="00405C8E"/>
    <w:rsid w:val="00406F8D"/>
    <w:rsid w:val="00410F35"/>
    <w:rsid w:val="00411362"/>
    <w:rsid w:val="00412B9F"/>
    <w:rsid w:val="00416261"/>
    <w:rsid w:val="004162BB"/>
    <w:rsid w:val="00416F7E"/>
    <w:rsid w:val="0042040D"/>
    <w:rsid w:val="00423033"/>
    <w:rsid w:val="00423EB6"/>
    <w:rsid w:val="004240AD"/>
    <w:rsid w:val="00426C80"/>
    <w:rsid w:val="004306FD"/>
    <w:rsid w:val="004327CE"/>
    <w:rsid w:val="004334A9"/>
    <w:rsid w:val="0043453B"/>
    <w:rsid w:val="00434795"/>
    <w:rsid w:val="00437ABF"/>
    <w:rsid w:val="00440165"/>
    <w:rsid w:val="00442AF0"/>
    <w:rsid w:val="004444DB"/>
    <w:rsid w:val="00446EB4"/>
    <w:rsid w:val="00455D81"/>
    <w:rsid w:val="00456321"/>
    <w:rsid w:val="00456E45"/>
    <w:rsid w:val="004571B0"/>
    <w:rsid w:val="00457EA8"/>
    <w:rsid w:val="004614F2"/>
    <w:rsid w:val="00461EF5"/>
    <w:rsid w:val="004626CB"/>
    <w:rsid w:val="004706DD"/>
    <w:rsid w:val="00472F70"/>
    <w:rsid w:val="00483B41"/>
    <w:rsid w:val="0048434E"/>
    <w:rsid w:val="0049014A"/>
    <w:rsid w:val="00491D2C"/>
    <w:rsid w:val="004920D1"/>
    <w:rsid w:val="0049363C"/>
    <w:rsid w:val="00495E74"/>
    <w:rsid w:val="004A11D1"/>
    <w:rsid w:val="004A2F0B"/>
    <w:rsid w:val="004A4C3A"/>
    <w:rsid w:val="004A57B0"/>
    <w:rsid w:val="004A660B"/>
    <w:rsid w:val="004A6C66"/>
    <w:rsid w:val="004A79CB"/>
    <w:rsid w:val="004B0BAE"/>
    <w:rsid w:val="004B10B6"/>
    <w:rsid w:val="004B2009"/>
    <w:rsid w:val="004B675C"/>
    <w:rsid w:val="004B6CC1"/>
    <w:rsid w:val="004B7FDE"/>
    <w:rsid w:val="004C232C"/>
    <w:rsid w:val="004C2CE6"/>
    <w:rsid w:val="004C4446"/>
    <w:rsid w:val="004C492B"/>
    <w:rsid w:val="004C6FE4"/>
    <w:rsid w:val="004C714A"/>
    <w:rsid w:val="004C7BD4"/>
    <w:rsid w:val="004E5A21"/>
    <w:rsid w:val="004E65F4"/>
    <w:rsid w:val="004E6955"/>
    <w:rsid w:val="004F04C6"/>
    <w:rsid w:val="004F2D08"/>
    <w:rsid w:val="004F42E7"/>
    <w:rsid w:val="004F4F29"/>
    <w:rsid w:val="004F7954"/>
    <w:rsid w:val="00501FF7"/>
    <w:rsid w:val="00504190"/>
    <w:rsid w:val="005045EA"/>
    <w:rsid w:val="00506AB0"/>
    <w:rsid w:val="00506CBF"/>
    <w:rsid w:val="005102D6"/>
    <w:rsid w:val="00510397"/>
    <w:rsid w:val="0051073E"/>
    <w:rsid w:val="00510962"/>
    <w:rsid w:val="00511926"/>
    <w:rsid w:val="005128D3"/>
    <w:rsid w:val="00512A83"/>
    <w:rsid w:val="0051439B"/>
    <w:rsid w:val="00515BCF"/>
    <w:rsid w:val="00516051"/>
    <w:rsid w:val="00521215"/>
    <w:rsid w:val="005220C9"/>
    <w:rsid w:val="005227B2"/>
    <w:rsid w:val="00523B8A"/>
    <w:rsid w:val="005243B2"/>
    <w:rsid w:val="00524744"/>
    <w:rsid w:val="0052598A"/>
    <w:rsid w:val="00526075"/>
    <w:rsid w:val="00527F7B"/>
    <w:rsid w:val="00533CFB"/>
    <w:rsid w:val="00540535"/>
    <w:rsid w:val="005410B5"/>
    <w:rsid w:val="00542A66"/>
    <w:rsid w:val="00543876"/>
    <w:rsid w:val="00545B10"/>
    <w:rsid w:val="005475A9"/>
    <w:rsid w:val="00550E06"/>
    <w:rsid w:val="00553660"/>
    <w:rsid w:val="005545C5"/>
    <w:rsid w:val="0055683D"/>
    <w:rsid w:val="00557F75"/>
    <w:rsid w:val="0056034D"/>
    <w:rsid w:val="00560BA0"/>
    <w:rsid w:val="00566A42"/>
    <w:rsid w:val="00570489"/>
    <w:rsid w:val="00571694"/>
    <w:rsid w:val="00574866"/>
    <w:rsid w:val="005811FB"/>
    <w:rsid w:val="005830D2"/>
    <w:rsid w:val="00583EA2"/>
    <w:rsid w:val="00593974"/>
    <w:rsid w:val="00594EDD"/>
    <w:rsid w:val="00595287"/>
    <w:rsid w:val="005A0EB4"/>
    <w:rsid w:val="005B3C99"/>
    <w:rsid w:val="005B5D2F"/>
    <w:rsid w:val="005C021C"/>
    <w:rsid w:val="005C073F"/>
    <w:rsid w:val="005C4750"/>
    <w:rsid w:val="005C5922"/>
    <w:rsid w:val="005C704D"/>
    <w:rsid w:val="005D2DE7"/>
    <w:rsid w:val="005D5FD9"/>
    <w:rsid w:val="005D6EF0"/>
    <w:rsid w:val="005E16FA"/>
    <w:rsid w:val="005E4DD7"/>
    <w:rsid w:val="005E50A2"/>
    <w:rsid w:val="005E59ED"/>
    <w:rsid w:val="005E61D3"/>
    <w:rsid w:val="005E6E17"/>
    <w:rsid w:val="005E7C4F"/>
    <w:rsid w:val="005F0A92"/>
    <w:rsid w:val="005F2621"/>
    <w:rsid w:val="005F34E3"/>
    <w:rsid w:val="005F5A87"/>
    <w:rsid w:val="00605155"/>
    <w:rsid w:val="00614294"/>
    <w:rsid w:val="006149E6"/>
    <w:rsid w:val="00614AA9"/>
    <w:rsid w:val="006159FF"/>
    <w:rsid w:val="00623083"/>
    <w:rsid w:val="006249E1"/>
    <w:rsid w:val="00625AE5"/>
    <w:rsid w:val="00626BBD"/>
    <w:rsid w:val="0062797E"/>
    <w:rsid w:val="00631246"/>
    <w:rsid w:val="0063150E"/>
    <w:rsid w:val="006318BD"/>
    <w:rsid w:val="00634F98"/>
    <w:rsid w:val="00635877"/>
    <w:rsid w:val="00635F3A"/>
    <w:rsid w:val="006378B4"/>
    <w:rsid w:val="006405B1"/>
    <w:rsid w:val="0064102C"/>
    <w:rsid w:val="00643D96"/>
    <w:rsid w:val="0064555D"/>
    <w:rsid w:val="00645622"/>
    <w:rsid w:val="00650255"/>
    <w:rsid w:val="00660A2B"/>
    <w:rsid w:val="00662E49"/>
    <w:rsid w:val="00663635"/>
    <w:rsid w:val="006641A3"/>
    <w:rsid w:val="0066640D"/>
    <w:rsid w:val="00667202"/>
    <w:rsid w:val="006707C5"/>
    <w:rsid w:val="00670E95"/>
    <w:rsid w:val="006759B8"/>
    <w:rsid w:val="00686B36"/>
    <w:rsid w:val="00694D50"/>
    <w:rsid w:val="00697E77"/>
    <w:rsid w:val="006A0C8A"/>
    <w:rsid w:val="006A574D"/>
    <w:rsid w:val="006B4F94"/>
    <w:rsid w:val="006B595E"/>
    <w:rsid w:val="006B6FC8"/>
    <w:rsid w:val="006B7CE5"/>
    <w:rsid w:val="006C20DF"/>
    <w:rsid w:val="006C24C6"/>
    <w:rsid w:val="006C3385"/>
    <w:rsid w:val="006D085F"/>
    <w:rsid w:val="006D36EC"/>
    <w:rsid w:val="006E04BB"/>
    <w:rsid w:val="006E1198"/>
    <w:rsid w:val="006E3F98"/>
    <w:rsid w:val="006E4E6C"/>
    <w:rsid w:val="006E5101"/>
    <w:rsid w:val="006E68B2"/>
    <w:rsid w:val="006F120A"/>
    <w:rsid w:val="006F2680"/>
    <w:rsid w:val="006F3129"/>
    <w:rsid w:val="006F3892"/>
    <w:rsid w:val="006F4E8D"/>
    <w:rsid w:val="00701630"/>
    <w:rsid w:val="007029BC"/>
    <w:rsid w:val="00703744"/>
    <w:rsid w:val="00703D42"/>
    <w:rsid w:val="00704AB0"/>
    <w:rsid w:val="00705B9A"/>
    <w:rsid w:val="00706282"/>
    <w:rsid w:val="00707430"/>
    <w:rsid w:val="00707A71"/>
    <w:rsid w:val="00712FC3"/>
    <w:rsid w:val="007134A9"/>
    <w:rsid w:val="00717E18"/>
    <w:rsid w:val="007208C2"/>
    <w:rsid w:val="00720F00"/>
    <w:rsid w:val="007241A7"/>
    <w:rsid w:val="00735E97"/>
    <w:rsid w:val="0073623E"/>
    <w:rsid w:val="00740A5E"/>
    <w:rsid w:val="0074127C"/>
    <w:rsid w:val="00741D83"/>
    <w:rsid w:val="007519FB"/>
    <w:rsid w:val="007551DC"/>
    <w:rsid w:val="0075562B"/>
    <w:rsid w:val="007577DD"/>
    <w:rsid w:val="00760240"/>
    <w:rsid w:val="007655A4"/>
    <w:rsid w:val="00766B16"/>
    <w:rsid w:val="00774150"/>
    <w:rsid w:val="007746EE"/>
    <w:rsid w:val="00774C2A"/>
    <w:rsid w:val="00775E09"/>
    <w:rsid w:val="00777496"/>
    <w:rsid w:val="0077789B"/>
    <w:rsid w:val="00780711"/>
    <w:rsid w:val="0078093D"/>
    <w:rsid w:val="00782751"/>
    <w:rsid w:val="00791E41"/>
    <w:rsid w:val="00792346"/>
    <w:rsid w:val="00792652"/>
    <w:rsid w:val="007935F6"/>
    <w:rsid w:val="00795F1C"/>
    <w:rsid w:val="007967FE"/>
    <w:rsid w:val="00797C57"/>
    <w:rsid w:val="007A0D70"/>
    <w:rsid w:val="007A5923"/>
    <w:rsid w:val="007B480B"/>
    <w:rsid w:val="007C392E"/>
    <w:rsid w:val="007D085E"/>
    <w:rsid w:val="007D441D"/>
    <w:rsid w:val="007D5AF2"/>
    <w:rsid w:val="007E1490"/>
    <w:rsid w:val="007E2FE0"/>
    <w:rsid w:val="007E3B45"/>
    <w:rsid w:val="007E68BF"/>
    <w:rsid w:val="007E7103"/>
    <w:rsid w:val="007F38A4"/>
    <w:rsid w:val="007F4356"/>
    <w:rsid w:val="007F646D"/>
    <w:rsid w:val="007F799C"/>
    <w:rsid w:val="00800695"/>
    <w:rsid w:val="008044E6"/>
    <w:rsid w:val="0080550B"/>
    <w:rsid w:val="00805520"/>
    <w:rsid w:val="00810807"/>
    <w:rsid w:val="00812230"/>
    <w:rsid w:val="0082055D"/>
    <w:rsid w:val="008302ED"/>
    <w:rsid w:val="00833D88"/>
    <w:rsid w:val="00837CD0"/>
    <w:rsid w:val="008406E6"/>
    <w:rsid w:val="00842E49"/>
    <w:rsid w:val="00843A90"/>
    <w:rsid w:val="00843FE4"/>
    <w:rsid w:val="00850B96"/>
    <w:rsid w:val="00851C5B"/>
    <w:rsid w:val="00851CED"/>
    <w:rsid w:val="008536F6"/>
    <w:rsid w:val="008556A3"/>
    <w:rsid w:val="00857F89"/>
    <w:rsid w:val="00861EFB"/>
    <w:rsid w:val="00864ECE"/>
    <w:rsid w:val="0086512A"/>
    <w:rsid w:val="00866E8A"/>
    <w:rsid w:val="00867758"/>
    <w:rsid w:val="00867C64"/>
    <w:rsid w:val="00873403"/>
    <w:rsid w:val="00876653"/>
    <w:rsid w:val="008822F2"/>
    <w:rsid w:val="008823D6"/>
    <w:rsid w:val="00883C80"/>
    <w:rsid w:val="00884139"/>
    <w:rsid w:val="0088537F"/>
    <w:rsid w:val="00886677"/>
    <w:rsid w:val="00887FB8"/>
    <w:rsid w:val="00890460"/>
    <w:rsid w:val="00893902"/>
    <w:rsid w:val="008A09BB"/>
    <w:rsid w:val="008A2C6D"/>
    <w:rsid w:val="008A3EBC"/>
    <w:rsid w:val="008A69E2"/>
    <w:rsid w:val="008A6B48"/>
    <w:rsid w:val="008B0322"/>
    <w:rsid w:val="008B4076"/>
    <w:rsid w:val="008B6FA4"/>
    <w:rsid w:val="008D1064"/>
    <w:rsid w:val="008D6089"/>
    <w:rsid w:val="008D757D"/>
    <w:rsid w:val="008E3050"/>
    <w:rsid w:val="008E42E1"/>
    <w:rsid w:val="008E5D79"/>
    <w:rsid w:val="008F4617"/>
    <w:rsid w:val="00900744"/>
    <w:rsid w:val="00901053"/>
    <w:rsid w:val="00901C0E"/>
    <w:rsid w:val="00902DC9"/>
    <w:rsid w:val="00904845"/>
    <w:rsid w:val="00905C1C"/>
    <w:rsid w:val="00905EA9"/>
    <w:rsid w:val="00905FD3"/>
    <w:rsid w:val="00912660"/>
    <w:rsid w:val="009150B5"/>
    <w:rsid w:val="00916013"/>
    <w:rsid w:val="009170D8"/>
    <w:rsid w:val="0092141B"/>
    <w:rsid w:val="00921A95"/>
    <w:rsid w:val="00922194"/>
    <w:rsid w:val="009244D8"/>
    <w:rsid w:val="00924880"/>
    <w:rsid w:val="00930002"/>
    <w:rsid w:val="00930330"/>
    <w:rsid w:val="00932253"/>
    <w:rsid w:val="0093507F"/>
    <w:rsid w:val="00935526"/>
    <w:rsid w:val="00936601"/>
    <w:rsid w:val="00936EB9"/>
    <w:rsid w:val="0093725E"/>
    <w:rsid w:val="00937DB4"/>
    <w:rsid w:val="00941A08"/>
    <w:rsid w:val="009425BA"/>
    <w:rsid w:val="009441D0"/>
    <w:rsid w:val="00945A41"/>
    <w:rsid w:val="009468B4"/>
    <w:rsid w:val="00946BD7"/>
    <w:rsid w:val="00946D45"/>
    <w:rsid w:val="00955798"/>
    <w:rsid w:val="009575F9"/>
    <w:rsid w:val="009610B1"/>
    <w:rsid w:val="00961A45"/>
    <w:rsid w:val="00963053"/>
    <w:rsid w:val="009639FB"/>
    <w:rsid w:val="00963DD3"/>
    <w:rsid w:val="009642EC"/>
    <w:rsid w:val="0096540E"/>
    <w:rsid w:val="00965EC9"/>
    <w:rsid w:val="00972888"/>
    <w:rsid w:val="0097462D"/>
    <w:rsid w:val="00983D93"/>
    <w:rsid w:val="009855FE"/>
    <w:rsid w:val="00985998"/>
    <w:rsid w:val="009915FD"/>
    <w:rsid w:val="00991A32"/>
    <w:rsid w:val="00993CA8"/>
    <w:rsid w:val="009941DC"/>
    <w:rsid w:val="00996117"/>
    <w:rsid w:val="009A2E3D"/>
    <w:rsid w:val="009B72B0"/>
    <w:rsid w:val="009C4D7A"/>
    <w:rsid w:val="009C4DF4"/>
    <w:rsid w:val="009C629E"/>
    <w:rsid w:val="009D122F"/>
    <w:rsid w:val="009D2A6A"/>
    <w:rsid w:val="009D4CB7"/>
    <w:rsid w:val="009D727F"/>
    <w:rsid w:val="009D76DF"/>
    <w:rsid w:val="009E2313"/>
    <w:rsid w:val="009E2D22"/>
    <w:rsid w:val="009E3D79"/>
    <w:rsid w:val="009E5D77"/>
    <w:rsid w:val="009E7F50"/>
    <w:rsid w:val="009F6113"/>
    <w:rsid w:val="00A044E1"/>
    <w:rsid w:val="00A046A6"/>
    <w:rsid w:val="00A04C5F"/>
    <w:rsid w:val="00A10B75"/>
    <w:rsid w:val="00A17BF5"/>
    <w:rsid w:val="00A24701"/>
    <w:rsid w:val="00A319CC"/>
    <w:rsid w:val="00A31E44"/>
    <w:rsid w:val="00A34B60"/>
    <w:rsid w:val="00A34F94"/>
    <w:rsid w:val="00A35E4E"/>
    <w:rsid w:val="00A37F49"/>
    <w:rsid w:val="00A40CCB"/>
    <w:rsid w:val="00A428C6"/>
    <w:rsid w:val="00A43D0A"/>
    <w:rsid w:val="00A455B7"/>
    <w:rsid w:val="00A4615F"/>
    <w:rsid w:val="00A5147E"/>
    <w:rsid w:val="00A519C3"/>
    <w:rsid w:val="00A5278C"/>
    <w:rsid w:val="00A55BAA"/>
    <w:rsid w:val="00A604DF"/>
    <w:rsid w:val="00A647DB"/>
    <w:rsid w:val="00A6508D"/>
    <w:rsid w:val="00A66B1F"/>
    <w:rsid w:val="00A6725E"/>
    <w:rsid w:val="00A70B87"/>
    <w:rsid w:val="00A70D81"/>
    <w:rsid w:val="00A7155D"/>
    <w:rsid w:val="00A7351A"/>
    <w:rsid w:val="00A82339"/>
    <w:rsid w:val="00A85D6A"/>
    <w:rsid w:val="00A86E7F"/>
    <w:rsid w:val="00A874AA"/>
    <w:rsid w:val="00A9186C"/>
    <w:rsid w:val="00A9188C"/>
    <w:rsid w:val="00A91D3C"/>
    <w:rsid w:val="00A9277C"/>
    <w:rsid w:val="00AA3C07"/>
    <w:rsid w:val="00AA3D4F"/>
    <w:rsid w:val="00AA4543"/>
    <w:rsid w:val="00AB02DC"/>
    <w:rsid w:val="00AB0E57"/>
    <w:rsid w:val="00AB13A1"/>
    <w:rsid w:val="00AC3DDE"/>
    <w:rsid w:val="00AC54EF"/>
    <w:rsid w:val="00AC6BAE"/>
    <w:rsid w:val="00AD00A0"/>
    <w:rsid w:val="00AD2127"/>
    <w:rsid w:val="00AD2B8E"/>
    <w:rsid w:val="00AD2F29"/>
    <w:rsid w:val="00AE063A"/>
    <w:rsid w:val="00AE1220"/>
    <w:rsid w:val="00AE362F"/>
    <w:rsid w:val="00AE3EF5"/>
    <w:rsid w:val="00AF30F4"/>
    <w:rsid w:val="00AF4116"/>
    <w:rsid w:val="00B06634"/>
    <w:rsid w:val="00B12E28"/>
    <w:rsid w:val="00B13031"/>
    <w:rsid w:val="00B2219D"/>
    <w:rsid w:val="00B252FA"/>
    <w:rsid w:val="00B264BD"/>
    <w:rsid w:val="00B265E0"/>
    <w:rsid w:val="00B271B6"/>
    <w:rsid w:val="00B27729"/>
    <w:rsid w:val="00B279E9"/>
    <w:rsid w:val="00B311D5"/>
    <w:rsid w:val="00B32808"/>
    <w:rsid w:val="00B44ADB"/>
    <w:rsid w:val="00B46D76"/>
    <w:rsid w:val="00B52724"/>
    <w:rsid w:val="00B527D4"/>
    <w:rsid w:val="00B53ECB"/>
    <w:rsid w:val="00B5531C"/>
    <w:rsid w:val="00B666B9"/>
    <w:rsid w:val="00B666D6"/>
    <w:rsid w:val="00B66B7F"/>
    <w:rsid w:val="00B67BC2"/>
    <w:rsid w:val="00B74C03"/>
    <w:rsid w:val="00B74EF4"/>
    <w:rsid w:val="00B76DE8"/>
    <w:rsid w:val="00B80442"/>
    <w:rsid w:val="00B8743B"/>
    <w:rsid w:val="00B90906"/>
    <w:rsid w:val="00B92FE0"/>
    <w:rsid w:val="00B93365"/>
    <w:rsid w:val="00B95389"/>
    <w:rsid w:val="00B97254"/>
    <w:rsid w:val="00BA12C2"/>
    <w:rsid w:val="00BA1410"/>
    <w:rsid w:val="00BA2964"/>
    <w:rsid w:val="00BA2974"/>
    <w:rsid w:val="00BB56E4"/>
    <w:rsid w:val="00BB6D16"/>
    <w:rsid w:val="00BB789B"/>
    <w:rsid w:val="00BC0780"/>
    <w:rsid w:val="00BC09BE"/>
    <w:rsid w:val="00BC156F"/>
    <w:rsid w:val="00BC1E60"/>
    <w:rsid w:val="00BC3CEC"/>
    <w:rsid w:val="00BC55BF"/>
    <w:rsid w:val="00BC6AB0"/>
    <w:rsid w:val="00BC7C6A"/>
    <w:rsid w:val="00BD17C5"/>
    <w:rsid w:val="00BD3ACD"/>
    <w:rsid w:val="00BD5B14"/>
    <w:rsid w:val="00BE37F5"/>
    <w:rsid w:val="00BE5216"/>
    <w:rsid w:val="00BE7C3D"/>
    <w:rsid w:val="00BF1181"/>
    <w:rsid w:val="00BF1D99"/>
    <w:rsid w:val="00BF50EB"/>
    <w:rsid w:val="00BF6C68"/>
    <w:rsid w:val="00C02834"/>
    <w:rsid w:val="00C03546"/>
    <w:rsid w:val="00C040C0"/>
    <w:rsid w:val="00C078EA"/>
    <w:rsid w:val="00C07ED0"/>
    <w:rsid w:val="00C1233E"/>
    <w:rsid w:val="00C14D85"/>
    <w:rsid w:val="00C151DA"/>
    <w:rsid w:val="00C1694B"/>
    <w:rsid w:val="00C203A1"/>
    <w:rsid w:val="00C2063B"/>
    <w:rsid w:val="00C20C02"/>
    <w:rsid w:val="00C23B3A"/>
    <w:rsid w:val="00C2435E"/>
    <w:rsid w:val="00C30260"/>
    <w:rsid w:val="00C35DC5"/>
    <w:rsid w:val="00C360AB"/>
    <w:rsid w:val="00C372C5"/>
    <w:rsid w:val="00C42E64"/>
    <w:rsid w:val="00C42F8C"/>
    <w:rsid w:val="00C460AE"/>
    <w:rsid w:val="00C46FB1"/>
    <w:rsid w:val="00C47997"/>
    <w:rsid w:val="00C559C3"/>
    <w:rsid w:val="00C56B8A"/>
    <w:rsid w:val="00C57FAD"/>
    <w:rsid w:val="00C60242"/>
    <w:rsid w:val="00C617D6"/>
    <w:rsid w:val="00C62557"/>
    <w:rsid w:val="00C62606"/>
    <w:rsid w:val="00C66611"/>
    <w:rsid w:val="00C73750"/>
    <w:rsid w:val="00C81455"/>
    <w:rsid w:val="00C81700"/>
    <w:rsid w:val="00C86BAA"/>
    <w:rsid w:val="00C92C3C"/>
    <w:rsid w:val="00C93F16"/>
    <w:rsid w:val="00CA10AA"/>
    <w:rsid w:val="00CA126A"/>
    <w:rsid w:val="00CA200D"/>
    <w:rsid w:val="00CA2319"/>
    <w:rsid w:val="00CA38E8"/>
    <w:rsid w:val="00CA749C"/>
    <w:rsid w:val="00CB09D4"/>
    <w:rsid w:val="00CB2C93"/>
    <w:rsid w:val="00CB4288"/>
    <w:rsid w:val="00CB4679"/>
    <w:rsid w:val="00CD1570"/>
    <w:rsid w:val="00CD21E7"/>
    <w:rsid w:val="00CD2203"/>
    <w:rsid w:val="00CD5AFB"/>
    <w:rsid w:val="00CD6147"/>
    <w:rsid w:val="00CD6952"/>
    <w:rsid w:val="00CD6F89"/>
    <w:rsid w:val="00CE322E"/>
    <w:rsid w:val="00CE3A1D"/>
    <w:rsid w:val="00CE5753"/>
    <w:rsid w:val="00CF0242"/>
    <w:rsid w:val="00CF1665"/>
    <w:rsid w:val="00CF7394"/>
    <w:rsid w:val="00D05D6F"/>
    <w:rsid w:val="00D101FD"/>
    <w:rsid w:val="00D1594E"/>
    <w:rsid w:val="00D1754C"/>
    <w:rsid w:val="00D204B7"/>
    <w:rsid w:val="00D212CB"/>
    <w:rsid w:val="00D22DF1"/>
    <w:rsid w:val="00D2420C"/>
    <w:rsid w:val="00D24C26"/>
    <w:rsid w:val="00D25088"/>
    <w:rsid w:val="00D27557"/>
    <w:rsid w:val="00D30998"/>
    <w:rsid w:val="00D337A0"/>
    <w:rsid w:val="00D34A6D"/>
    <w:rsid w:val="00D34DB5"/>
    <w:rsid w:val="00D36AF4"/>
    <w:rsid w:val="00D408D1"/>
    <w:rsid w:val="00D54109"/>
    <w:rsid w:val="00D61134"/>
    <w:rsid w:val="00D62F39"/>
    <w:rsid w:val="00D710BF"/>
    <w:rsid w:val="00D715F2"/>
    <w:rsid w:val="00D71AFF"/>
    <w:rsid w:val="00D71F1D"/>
    <w:rsid w:val="00D73301"/>
    <w:rsid w:val="00D752BE"/>
    <w:rsid w:val="00D75514"/>
    <w:rsid w:val="00D7576E"/>
    <w:rsid w:val="00D763CB"/>
    <w:rsid w:val="00D77E36"/>
    <w:rsid w:val="00D801B8"/>
    <w:rsid w:val="00D827E0"/>
    <w:rsid w:val="00D850C9"/>
    <w:rsid w:val="00D91CE2"/>
    <w:rsid w:val="00D94F89"/>
    <w:rsid w:val="00DA3A9C"/>
    <w:rsid w:val="00DA450A"/>
    <w:rsid w:val="00DB3F88"/>
    <w:rsid w:val="00DB4287"/>
    <w:rsid w:val="00DB5C96"/>
    <w:rsid w:val="00DB6142"/>
    <w:rsid w:val="00DC532F"/>
    <w:rsid w:val="00DD32EF"/>
    <w:rsid w:val="00DD3C65"/>
    <w:rsid w:val="00DD44C3"/>
    <w:rsid w:val="00DD4FBB"/>
    <w:rsid w:val="00DE5021"/>
    <w:rsid w:val="00DE6233"/>
    <w:rsid w:val="00DE7151"/>
    <w:rsid w:val="00DF150D"/>
    <w:rsid w:val="00DF1E0C"/>
    <w:rsid w:val="00DF220D"/>
    <w:rsid w:val="00DF36A9"/>
    <w:rsid w:val="00DF6AE2"/>
    <w:rsid w:val="00DF6D89"/>
    <w:rsid w:val="00DF74C7"/>
    <w:rsid w:val="00E01052"/>
    <w:rsid w:val="00E01AAA"/>
    <w:rsid w:val="00E01D7D"/>
    <w:rsid w:val="00E020D7"/>
    <w:rsid w:val="00E05798"/>
    <w:rsid w:val="00E06E6F"/>
    <w:rsid w:val="00E10770"/>
    <w:rsid w:val="00E12A35"/>
    <w:rsid w:val="00E153AA"/>
    <w:rsid w:val="00E2280F"/>
    <w:rsid w:val="00E22B00"/>
    <w:rsid w:val="00E25A38"/>
    <w:rsid w:val="00E2665F"/>
    <w:rsid w:val="00E33022"/>
    <w:rsid w:val="00E341E1"/>
    <w:rsid w:val="00E362D2"/>
    <w:rsid w:val="00E36E43"/>
    <w:rsid w:val="00E41F14"/>
    <w:rsid w:val="00E45B2B"/>
    <w:rsid w:val="00E45B8D"/>
    <w:rsid w:val="00E45EB8"/>
    <w:rsid w:val="00E5198F"/>
    <w:rsid w:val="00E53595"/>
    <w:rsid w:val="00E60BCD"/>
    <w:rsid w:val="00E61F56"/>
    <w:rsid w:val="00E63189"/>
    <w:rsid w:val="00E662BE"/>
    <w:rsid w:val="00E745FA"/>
    <w:rsid w:val="00E749A8"/>
    <w:rsid w:val="00E74FE3"/>
    <w:rsid w:val="00E77FC8"/>
    <w:rsid w:val="00E81D64"/>
    <w:rsid w:val="00E841FD"/>
    <w:rsid w:val="00E86687"/>
    <w:rsid w:val="00E86A41"/>
    <w:rsid w:val="00E90655"/>
    <w:rsid w:val="00E95163"/>
    <w:rsid w:val="00E95DDC"/>
    <w:rsid w:val="00E9717A"/>
    <w:rsid w:val="00EA442C"/>
    <w:rsid w:val="00EA5D00"/>
    <w:rsid w:val="00EB1EBC"/>
    <w:rsid w:val="00EB3650"/>
    <w:rsid w:val="00EB55C2"/>
    <w:rsid w:val="00EB7243"/>
    <w:rsid w:val="00EB7A1A"/>
    <w:rsid w:val="00EB7C6B"/>
    <w:rsid w:val="00EC0B13"/>
    <w:rsid w:val="00EC0F70"/>
    <w:rsid w:val="00EC5D20"/>
    <w:rsid w:val="00EC7C9A"/>
    <w:rsid w:val="00ED724B"/>
    <w:rsid w:val="00EE0AED"/>
    <w:rsid w:val="00EE1502"/>
    <w:rsid w:val="00EE7A53"/>
    <w:rsid w:val="00EF0330"/>
    <w:rsid w:val="00EF4E8B"/>
    <w:rsid w:val="00EF7B04"/>
    <w:rsid w:val="00F02BA9"/>
    <w:rsid w:val="00F053FF"/>
    <w:rsid w:val="00F06E8E"/>
    <w:rsid w:val="00F14D11"/>
    <w:rsid w:val="00F1531E"/>
    <w:rsid w:val="00F253ED"/>
    <w:rsid w:val="00F26FBB"/>
    <w:rsid w:val="00F317CF"/>
    <w:rsid w:val="00F34480"/>
    <w:rsid w:val="00F36E7B"/>
    <w:rsid w:val="00F40731"/>
    <w:rsid w:val="00F46B3F"/>
    <w:rsid w:val="00F50124"/>
    <w:rsid w:val="00F5173E"/>
    <w:rsid w:val="00F5248B"/>
    <w:rsid w:val="00F52AE8"/>
    <w:rsid w:val="00F52D0C"/>
    <w:rsid w:val="00F54099"/>
    <w:rsid w:val="00F57429"/>
    <w:rsid w:val="00F626C3"/>
    <w:rsid w:val="00F627BC"/>
    <w:rsid w:val="00F66DAF"/>
    <w:rsid w:val="00F73CD0"/>
    <w:rsid w:val="00F75CB6"/>
    <w:rsid w:val="00F76FA9"/>
    <w:rsid w:val="00F80CE7"/>
    <w:rsid w:val="00F81E53"/>
    <w:rsid w:val="00F82DB7"/>
    <w:rsid w:val="00F9090A"/>
    <w:rsid w:val="00F92746"/>
    <w:rsid w:val="00F92E8B"/>
    <w:rsid w:val="00F97DB6"/>
    <w:rsid w:val="00F97EA8"/>
    <w:rsid w:val="00FA30D2"/>
    <w:rsid w:val="00FA38E3"/>
    <w:rsid w:val="00FA493C"/>
    <w:rsid w:val="00FA5417"/>
    <w:rsid w:val="00FA7F79"/>
    <w:rsid w:val="00FB10B7"/>
    <w:rsid w:val="00FB2218"/>
    <w:rsid w:val="00FB438F"/>
    <w:rsid w:val="00FC1340"/>
    <w:rsid w:val="00FC2EC3"/>
    <w:rsid w:val="00FC4E74"/>
    <w:rsid w:val="00FC5169"/>
    <w:rsid w:val="00FC5F63"/>
    <w:rsid w:val="00FC6FA9"/>
    <w:rsid w:val="00FC7CFF"/>
    <w:rsid w:val="00FD176E"/>
    <w:rsid w:val="00FD408C"/>
    <w:rsid w:val="00FD67F3"/>
    <w:rsid w:val="00FE202E"/>
    <w:rsid w:val="00FE2C80"/>
    <w:rsid w:val="00FE3DCE"/>
    <w:rsid w:val="00FE4E1B"/>
    <w:rsid w:val="00FE70AF"/>
    <w:rsid w:val="00FF562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CE152E"/>
  <w15:docId w15:val="{0FCA98A1-FC40-3948-A922-60621870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F88"/>
  </w:style>
  <w:style w:type="paragraph" w:styleId="Heading1">
    <w:name w:val="heading 1"/>
    <w:basedOn w:val="Normal"/>
    <w:link w:val="Heading1Char"/>
    <w:uiPriority w:val="9"/>
    <w:qFormat/>
    <w:rsid w:val="00AA3D4F"/>
    <w:pPr>
      <w:widowControl w:val="0"/>
      <w:autoSpaceDE w:val="0"/>
      <w:autoSpaceDN w:val="0"/>
      <w:spacing w:before="10" w:after="0" w:line="240" w:lineRule="auto"/>
      <w:ind w:left="2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13A1"/>
    <w:rPr>
      <w:color w:val="0563C1" w:themeColor="hyperlink"/>
      <w:u w:val="single"/>
    </w:rPr>
  </w:style>
  <w:style w:type="character" w:customStyle="1" w:styleId="1">
    <w:name w:val="Ανεπίλυτη αναφορά1"/>
    <w:basedOn w:val="DefaultParagraphFont"/>
    <w:uiPriority w:val="99"/>
    <w:semiHidden/>
    <w:unhideWhenUsed/>
    <w:rsid w:val="00AB13A1"/>
    <w:rPr>
      <w:color w:val="605E5C"/>
      <w:shd w:val="clear" w:color="auto" w:fill="E1DFDD"/>
    </w:rPr>
  </w:style>
  <w:style w:type="character" w:styleId="FollowedHyperlink">
    <w:name w:val="FollowedHyperlink"/>
    <w:basedOn w:val="DefaultParagraphFont"/>
    <w:uiPriority w:val="99"/>
    <w:semiHidden/>
    <w:unhideWhenUsed/>
    <w:rsid w:val="005F2621"/>
    <w:rPr>
      <w:color w:val="954F72" w:themeColor="followedHyperlink"/>
      <w:u w:val="single"/>
    </w:rPr>
  </w:style>
  <w:style w:type="paragraph" w:styleId="ListParagraph">
    <w:name w:val="List Paragraph"/>
    <w:basedOn w:val="Normal"/>
    <w:uiPriority w:val="1"/>
    <w:qFormat/>
    <w:rsid w:val="00E41F14"/>
    <w:pPr>
      <w:ind w:left="720"/>
      <w:contextualSpacing/>
    </w:pPr>
  </w:style>
  <w:style w:type="character" w:styleId="CommentReference">
    <w:name w:val="annotation reference"/>
    <w:basedOn w:val="DefaultParagraphFont"/>
    <w:uiPriority w:val="99"/>
    <w:semiHidden/>
    <w:unhideWhenUsed/>
    <w:rsid w:val="00315E64"/>
    <w:rPr>
      <w:sz w:val="16"/>
      <w:szCs w:val="16"/>
    </w:rPr>
  </w:style>
  <w:style w:type="paragraph" w:styleId="CommentText">
    <w:name w:val="annotation text"/>
    <w:basedOn w:val="Normal"/>
    <w:link w:val="CommentTextChar"/>
    <w:uiPriority w:val="99"/>
    <w:semiHidden/>
    <w:unhideWhenUsed/>
    <w:rsid w:val="00315E64"/>
    <w:pPr>
      <w:spacing w:line="240" w:lineRule="auto"/>
    </w:pPr>
    <w:rPr>
      <w:sz w:val="20"/>
      <w:szCs w:val="20"/>
    </w:rPr>
  </w:style>
  <w:style w:type="character" w:customStyle="1" w:styleId="CommentTextChar">
    <w:name w:val="Comment Text Char"/>
    <w:basedOn w:val="DefaultParagraphFont"/>
    <w:link w:val="CommentText"/>
    <w:uiPriority w:val="99"/>
    <w:semiHidden/>
    <w:rsid w:val="00315E64"/>
    <w:rPr>
      <w:sz w:val="20"/>
      <w:szCs w:val="20"/>
    </w:rPr>
  </w:style>
  <w:style w:type="paragraph" w:styleId="CommentSubject">
    <w:name w:val="annotation subject"/>
    <w:basedOn w:val="CommentText"/>
    <w:next w:val="CommentText"/>
    <w:link w:val="CommentSubjectChar"/>
    <w:uiPriority w:val="99"/>
    <w:semiHidden/>
    <w:unhideWhenUsed/>
    <w:rsid w:val="00315E64"/>
    <w:rPr>
      <w:b/>
      <w:bCs/>
    </w:rPr>
  </w:style>
  <w:style w:type="character" w:customStyle="1" w:styleId="CommentSubjectChar">
    <w:name w:val="Comment Subject Char"/>
    <w:basedOn w:val="CommentTextChar"/>
    <w:link w:val="CommentSubject"/>
    <w:uiPriority w:val="99"/>
    <w:semiHidden/>
    <w:rsid w:val="00315E64"/>
    <w:rPr>
      <w:b/>
      <w:bCs/>
      <w:sz w:val="20"/>
      <w:szCs w:val="20"/>
    </w:rPr>
  </w:style>
  <w:style w:type="paragraph" w:styleId="FootnoteText">
    <w:name w:val="footnote text"/>
    <w:basedOn w:val="Normal"/>
    <w:link w:val="FootnoteTextChar"/>
    <w:uiPriority w:val="99"/>
    <w:semiHidden/>
    <w:unhideWhenUsed/>
    <w:rsid w:val="006C24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24C6"/>
    <w:rPr>
      <w:sz w:val="20"/>
      <w:szCs w:val="20"/>
    </w:rPr>
  </w:style>
  <w:style w:type="character" w:styleId="FootnoteReference">
    <w:name w:val="footnote reference"/>
    <w:basedOn w:val="DefaultParagraphFont"/>
    <w:uiPriority w:val="99"/>
    <w:semiHidden/>
    <w:unhideWhenUsed/>
    <w:rsid w:val="006C24C6"/>
    <w:rPr>
      <w:vertAlign w:val="superscript"/>
    </w:rPr>
  </w:style>
  <w:style w:type="character" w:styleId="Emphasis">
    <w:name w:val="Emphasis"/>
    <w:basedOn w:val="DefaultParagraphFont"/>
    <w:uiPriority w:val="20"/>
    <w:qFormat/>
    <w:rsid w:val="00574866"/>
    <w:rPr>
      <w:i/>
      <w:iCs/>
    </w:rPr>
  </w:style>
  <w:style w:type="paragraph" w:styleId="Header">
    <w:name w:val="header"/>
    <w:basedOn w:val="Normal"/>
    <w:link w:val="HeaderChar"/>
    <w:uiPriority w:val="99"/>
    <w:unhideWhenUsed/>
    <w:rsid w:val="00A6508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508D"/>
  </w:style>
  <w:style w:type="paragraph" w:styleId="Footer">
    <w:name w:val="footer"/>
    <w:basedOn w:val="Normal"/>
    <w:link w:val="FooterChar"/>
    <w:uiPriority w:val="99"/>
    <w:unhideWhenUsed/>
    <w:rsid w:val="00A6508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508D"/>
  </w:style>
  <w:style w:type="table" w:styleId="TableGrid">
    <w:name w:val="Table Grid"/>
    <w:basedOn w:val="TableNormal"/>
    <w:uiPriority w:val="59"/>
    <w:rsid w:val="00AE3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3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4F"/>
    <w:rPr>
      <w:rFonts w:ascii="Tahoma" w:hAnsi="Tahoma" w:cs="Tahoma"/>
      <w:sz w:val="16"/>
      <w:szCs w:val="16"/>
    </w:rPr>
  </w:style>
  <w:style w:type="character" w:customStyle="1" w:styleId="Heading1Char">
    <w:name w:val="Heading 1 Char"/>
    <w:basedOn w:val="DefaultParagraphFont"/>
    <w:link w:val="Heading1"/>
    <w:uiPriority w:val="9"/>
    <w:rsid w:val="00AA3D4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153A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10">
    <w:name w:val="Παράγραφος λίστας1"/>
    <w:basedOn w:val="Normal"/>
    <w:rsid w:val="00837CD0"/>
    <w:pPr>
      <w:ind w:left="720"/>
      <w:contextualSpacing/>
    </w:pPr>
    <w:rPr>
      <w:rFonts w:ascii="Calibri" w:eastAsia="Times New Roman" w:hAnsi="Calibri"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272766">
      <w:bodyDiv w:val="1"/>
      <w:marLeft w:val="0"/>
      <w:marRight w:val="0"/>
      <w:marTop w:val="0"/>
      <w:marBottom w:val="0"/>
      <w:divBdr>
        <w:top w:val="none" w:sz="0" w:space="0" w:color="auto"/>
        <w:left w:val="none" w:sz="0" w:space="0" w:color="auto"/>
        <w:bottom w:val="none" w:sz="0" w:space="0" w:color="auto"/>
        <w:right w:val="none" w:sz="0" w:space="0" w:color="auto"/>
      </w:divBdr>
      <w:divsChild>
        <w:div w:id="251478838">
          <w:marLeft w:val="0"/>
          <w:marRight w:val="0"/>
          <w:marTop w:val="0"/>
          <w:marBottom w:val="120"/>
          <w:divBdr>
            <w:top w:val="none" w:sz="0" w:space="0" w:color="auto"/>
            <w:left w:val="none" w:sz="0" w:space="0" w:color="auto"/>
            <w:bottom w:val="none" w:sz="0" w:space="0" w:color="auto"/>
            <w:right w:val="none" w:sz="0" w:space="0" w:color="auto"/>
          </w:divBdr>
          <w:divsChild>
            <w:div w:id="374619581">
              <w:marLeft w:val="0"/>
              <w:marRight w:val="0"/>
              <w:marTop w:val="0"/>
              <w:marBottom w:val="0"/>
              <w:divBdr>
                <w:top w:val="none" w:sz="0" w:space="0" w:color="auto"/>
                <w:left w:val="none" w:sz="0" w:space="0" w:color="auto"/>
                <w:bottom w:val="none" w:sz="0" w:space="0" w:color="auto"/>
                <w:right w:val="none" w:sz="0" w:space="0" w:color="auto"/>
              </w:divBdr>
            </w:div>
            <w:div w:id="1447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greekmedicine.net/whos_who/Al-Razi-Rhaze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historyofvaccines.org/content/opposition-vaccination-grows" TargetMode="External"/><Relationship Id="rId3" Type="http://schemas.openxmlformats.org/officeDocument/2006/relationships/hyperlink" Target="https://el.wikipedia.org/wiki/%CE%95%CF%85%CE%BB%CE%BF%CE%B3%CE%B9%CE%B1%CF%83%CE%BC%CF%8C%CF%82" TargetMode="External"/><Relationship Id="rId7" Type="http://schemas.openxmlformats.org/officeDocument/2006/relationships/hyperlink" Target="https://www.merriam-webster.com/dictionary/anti-vaccine" TargetMode="External"/><Relationship Id="rId2" Type="http://schemas.openxmlformats.org/officeDocument/2006/relationships/hyperlink" Target="https://www.historyofvaccines.org/content/plague-among-children" TargetMode="External"/><Relationship Id="rId1" Type="http://schemas.openxmlformats.org/officeDocument/2006/relationships/hyperlink" Target="https://www.historyofvaccines.org/content/quarantine-boston" TargetMode="External"/><Relationship Id="rId6" Type="http://schemas.openxmlformats.org/officeDocument/2006/relationships/hyperlink" Target="https://www.cdc.gov/vaccinesafety/Concerns/Thimerosal/Index.html" TargetMode="External"/><Relationship Id="rId5" Type="http://schemas.openxmlformats.org/officeDocument/2006/relationships/hyperlink" Target="https://www.paidiatros.com/ygeia/paediatricians/paediatric-issues/history-vaccines" TargetMode="External"/><Relationship Id="rId10" Type="http://schemas.openxmlformats.org/officeDocument/2006/relationships/hyperlink" Target="https://www.bbc.com/news/blogs-trending-59255165" TargetMode="External"/><Relationship Id="rId4" Type="http://schemas.openxmlformats.org/officeDocument/2006/relationships/hyperlink" Target="https://www.cdc.gov/smallpox/history/history.html?fbclid=IwAR1_bbnAr4WxJLtxuMf4HvnxNsKBFMiB0bpUgYq7ELwT3MLtgJh1g_z7ay0" TargetMode="External"/><Relationship Id="rId9" Type="http://schemas.openxmlformats.org/officeDocument/2006/relationships/hyperlink" Target="http://news.bbc.co.uk/2/hi/health/3510721.s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A42D4D4-1BD1-4F31-9A08-B5BABFA9E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2371</Words>
  <Characters>12808</Characters>
  <Application>Microsoft Office Word</Application>
  <DocSecurity>0</DocSecurity>
  <Lines>106</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30697</cp:lastModifiedBy>
  <cp:revision>3</cp:revision>
  <cp:lastPrinted>2021-12-13T21:26:00Z</cp:lastPrinted>
  <dcterms:created xsi:type="dcterms:W3CDTF">2022-03-20T09:50:00Z</dcterms:created>
  <dcterms:modified xsi:type="dcterms:W3CDTF">2022-03-20T16:01:00Z</dcterms:modified>
</cp:coreProperties>
</file>